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4165E" w:rsidRPr="00DD5BF5" w:rsidTr="0001773B">
        <w:tc>
          <w:tcPr>
            <w:tcW w:w="9923" w:type="dxa"/>
          </w:tcPr>
          <w:p w:rsidR="0034165E" w:rsidRPr="00DD5BF5" w:rsidRDefault="00CC12A2" w:rsidP="0001773B">
            <w:pPr>
              <w:ind w:left="4536"/>
              <w:outlineLvl w:val="0"/>
              <w:rPr>
                <w:sz w:val="20"/>
              </w:rPr>
            </w:pPr>
            <w:r w:rsidRPr="00CC12A2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0" o:title="novosib2"/>
                </v:shape>
              </w:pict>
            </w:r>
          </w:p>
          <w:p w:rsidR="0034165E" w:rsidRPr="00DD5BF5" w:rsidRDefault="0034165E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4165E" w:rsidRPr="00DD5BF5" w:rsidRDefault="0034165E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4165E" w:rsidRPr="00DD5BF5" w:rsidRDefault="0034165E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4165E" w:rsidRPr="00DD5BF5" w:rsidRDefault="0034165E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4165E" w:rsidRPr="00DD5BF5" w:rsidRDefault="0034165E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4165E" w:rsidRPr="007861AD" w:rsidRDefault="0034165E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54571B">
              <w:rPr>
                <w:szCs w:val="28"/>
                <w:u w:val="single"/>
              </w:rPr>
              <w:t>02.07.2014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54571B">
              <w:rPr>
                <w:szCs w:val="28"/>
                <w:u w:val="single"/>
              </w:rPr>
              <w:t xml:space="preserve">    5606</w:t>
            </w:r>
            <w:r w:rsidRPr="007861AD">
              <w:rPr>
                <w:szCs w:val="28"/>
                <w:u w:val="single"/>
              </w:rPr>
              <w:tab/>
            </w:r>
          </w:p>
          <w:p w:rsidR="0034165E" w:rsidRPr="00DD5BF5" w:rsidRDefault="0034165E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7088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088"/>
      </w:tblGrid>
      <w:tr w:rsidR="00854DEA" w:rsidRPr="00A74058" w:rsidTr="0034165E">
        <w:tc>
          <w:tcPr>
            <w:tcW w:w="7088" w:type="dxa"/>
          </w:tcPr>
          <w:p w:rsidR="00E134E0" w:rsidRPr="00A74058" w:rsidRDefault="00854DEA" w:rsidP="00A94E5D">
            <w:pPr>
              <w:suppressAutoHyphens/>
              <w:ind w:left="35"/>
              <w:jc w:val="both"/>
            </w:pPr>
            <w:r w:rsidRPr="00E6704B">
              <w:rPr>
                <w:szCs w:val="28"/>
              </w:rPr>
              <w:t xml:space="preserve">О подготовке </w:t>
            </w:r>
            <w:r w:rsidR="00E6704B" w:rsidRPr="00E6704B">
              <w:rPr>
                <w:szCs w:val="28"/>
              </w:rPr>
              <w:t>проект</w:t>
            </w:r>
            <w:r w:rsidR="00163FD0">
              <w:rPr>
                <w:szCs w:val="28"/>
              </w:rPr>
              <w:t>а</w:t>
            </w:r>
            <w:r w:rsidR="00E6704B" w:rsidRPr="00E6704B">
              <w:rPr>
                <w:szCs w:val="28"/>
              </w:rPr>
              <w:t xml:space="preserve"> планировки восточной части Калининского района</w:t>
            </w:r>
            <w:r w:rsidR="00E6704B">
              <w:rPr>
                <w:szCs w:val="28"/>
              </w:rPr>
              <w:t xml:space="preserve"> </w:t>
            </w:r>
            <w:r w:rsidR="00A74058" w:rsidRPr="00E6704B">
              <w:rPr>
                <w:szCs w:val="28"/>
              </w:rPr>
              <w:t xml:space="preserve">и </w:t>
            </w:r>
            <w:r w:rsidR="00E6704B" w:rsidRPr="00E6704B">
              <w:rPr>
                <w:szCs w:val="28"/>
              </w:rPr>
              <w:t>проект</w:t>
            </w:r>
            <w:r w:rsidR="00163FD0">
              <w:rPr>
                <w:szCs w:val="28"/>
              </w:rPr>
              <w:t>а</w:t>
            </w:r>
            <w:r w:rsidR="00E6704B" w:rsidRPr="00E6704B">
              <w:rPr>
                <w:szCs w:val="28"/>
              </w:rPr>
              <w:t xml:space="preserve"> межевания </w:t>
            </w:r>
            <w:r w:rsidR="00E6704B" w:rsidRPr="00E6704B">
              <w:rPr>
                <w:bCs/>
                <w:iCs/>
                <w:szCs w:val="28"/>
              </w:rPr>
              <w:t>территории в границах земельного участка с кадастровым номером 54:35:041290:26 в границах проекта планировки восточной части Калининского района</w:t>
            </w:r>
          </w:p>
        </w:tc>
      </w:tr>
    </w:tbl>
    <w:p w:rsidR="00EB2C63" w:rsidRPr="006136CD" w:rsidRDefault="00A61A43" w:rsidP="006136CD">
      <w:pPr>
        <w:pStyle w:val="a7"/>
        <w:spacing w:before="600"/>
        <w:ind w:firstLine="697"/>
        <w:jc w:val="both"/>
        <w:rPr>
          <w:szCs w:val="28"/>
        </w:rPr>
      </w:pPr>
      <w:r w:rsidRPr="006136CD">
        <w:rPr>
          <w:szCs w:val="28"/>
        </w:rPr>
        <w:t xml:space="preserve">В целях </w:t>
      </w:r>
      <w:r w:rsidR="00F87C01" w:rsidRPr="006136CD">
        <w:rPr>
          <w:szCs w:val="28"/>
        </w:rPr>
        <w:t>подготовки документации по планировке территории</w:t>
      </w:r>
      <w:r w:rsidRPr="006136CD">
        <w:rPr>
          <w:szCs w:val="28"/>
        </w:rPr>
        <w:t>,</w:t>
      </w:r>
      <w:r w:rsidR="00F87C01" w:rsidRPr="006136CD">
        <w:rPr>
          <w:szCs w:val="28"/>
        </w:rPr>
        <w:t xml:space="preserve"> в соответс</w:t>
      </w:r>
      <w:r w:rsidR="00F87C01" w:rsidRPr="006136CD">
        <w:rPr>
          <w:szCs w:val="28"/>
        </w:rPr>
        <w:t>т</w:t>
      </w:r>
      <w:r w:rsidR="00F87C01" w:rsidRPr="006136CD">
        <w:rPr>
          <w:szCs w:val="28"/>
        </w:rPr>
        <w:t xml:space="preserve">вии с </w:t>
      </w:r>
      <w:r w:rsidR="00DE1D82" w:rsidRPr="006136CD">
        <w:rPr>
          <w:szCs w:val="28"/>
        </w:rPr>
        <w:t xml:space="preserve">Градостроительным кодексом Российской Федерации, </w:t>
      </w:r>
      <w:r w:rsidR="00F87C01" w:rsidRPr="006136CD">
        <w:rPr>
          <w:szCs w:val="28"/>
        </w:rPr>
        <w:t xml:space="preserve">решением Совета </w:t>
      </w:r>
      <w:r w:rsidR="00EE1DF1" w:rsidRPr="006136CD">
        <w:rPr>
          <w:szCs w:val="28"/>
        </w:rPr>
        <w:t xml:space="preserve"> </w:t>
      </w:r>
      <w:r w:rsidR="00F87C01" w:rsidRPr="006136CD">
        <w:rPr>
          <w:szCs w:val="28"/>
        </w:rPr>
        <w:t xml:space="preserve">депутатов </w:t>
      </w:r>
      <w:r w:rsidR="00DE1D82" w:rsidRPr="006136CD">
        <w:rPr>
          <w:szCs w:val="28"/>
        </w:rPr>
        <w:t xml:space="preserve">города Новосибирска </w:t>
      </w:r>
      <w:r w:rsidR="00B9337B" w:rsidRPr="006136CD">
        <w:rPr>
          <w:szCs w:val="28"/>
        </w:rPr>
        <w:t xml:space="preserve">от 21.05.2008 № 966 </w:t>
      </w:r>
      <w:r w:rsidR="00F87C01" w:rsidRPr="006136CD">
        <w:rPr>
          <w:szCs w:val="28"/>
        </w:rPr>
        <w:t>«О Порядке подготовки д</w:t>
      </w:r>
      <w:r w:rsidR="00F87C01" w:rsidRPr="006136CD">
        <w:rPr>
          <w:szCs w:val="28"/>
        </w:rPr>
        <w:t>о</w:t>
      </w:r>
      <w:r w:rsidR="00F87C01" w:rsidRPr="006136CD">
        <w:rPr>
          <w:szCs w:val="28"/>
        </w:rPr>
        <w:t>кументации по планировке территории города Новосибирска»</w:t>
      </w:r>
      <w:r w:rsidR="006136CD" w:rsidRPr="006136CD">
        <w:rPr>
          <w:szCs w:val="28"/>
        </w:rPr>
        <w:t xml:space="preserve"> </w:t>
      </w:r>
      <w:r w:rsidR="00EB2C63" w:rsidRPr="006136CD">
        <w:rPr>
          <w:szCs w:val="28"/>
        </w:rPr>
        <w:t>ПОСТАНОВЛЯЮ:</w:t>
      </w:r>
    </w:p>
    <w:p w:rsidR="00A74058" w:rsidRPr="006136CD" w:rsidRDefault="00DE1D82" w:rsidP="00896469">
      <w:pPr>
        <w:pStyle w:val="a7"/>
        <w:ind w:firstLine="697"/>
        <w:jc w:val="both"/>
        <w:rPr>
          <w:szCs w:val="28"/>
        </w:rPr>
      </w:pPr>
      <w:r w:rsidRPr="006136CD">
        <w:rPr>
          <w:szCs w:val="28"/>
        </w:rPr>
        <w:t>1. </w:t>
      </w:r>
      <w:r w:rsidR="00B672C9" w:rsidRPr="006136CD">
        <w:rPr>
          <w:szCs w:val="28"/>
        </w:rPr>
        <w:t xml:space="preserve">Подготовить </w:t>
      </w:r>
      <w:r w:rsidR="00854DEA" w:rsidRPr="006136CD">
        <w:rPr>
          <w:szCs w:val="28"/>
        </w:rPr>
        <w:t xml:space="preserve">проект </w:t>
      </w:r>
      <w:r w:rsidR="006136CD" w:rsidRPr="006136CD">
        <w:rPr>
          <w:szCs w:val="28"/>
        </w:rPr>
        <w:t>планировки восточной части Калининского района</w:t>
      </w:r>
      <w:r w:rsidR="00BF051C" w:rsidRPr="006136CD">
        <w:rPr>
          <w:szCs w:val="28"/>
        </w:rPr>
        <w:t xml:space="preserve"> согласно схеме</w:t>
      </w:r>
      <w:r w:rsidR="006D0848" w:rsidRPr="006136CD">
        <w:rPr>
          <w:szCs w:val="28"/>
        </w:rPr>
        <w:t xml:space="preserve"> </w:t>
      </w:r>
      <w:r w:rsidR="00B9337B" w:rsidRPr="006136CD">
        <w:rPr>
          <w:szCs w:val="28"/>
        </w:rPr>
        <w:t>(</w:t>
      </w:r>
      <w:r w:rsidR="00584624" w:rsidRPr="006136CD">
        <w:rPr>
          <w:szCs w:val="28"/>
        </w:rPr>
        <w:t>приложени</w:t>
      </w:r>
      <w:r w:rsidR="00B9337B" w:rsidRPr="006136CD">
        <w:rPr>
          <w:szCs w:val="28"/>
        </w:rPr>
        <w:t>е</w:t>
      </w:r>
      <w:r w:rsidR="00584624" w:rsidRPr="006136CD">
        <w:rPr>
          <w:szCs w:val="28"/>
        </w:rPr>
        <w:t xml:space="preserve"> 1</w:t>
      </w:r>
      <w:r w:rsidR="00B9337B" w:rsidRPr="006136CD">
        <w:rPr>
          <w:szCs w:val="28"/>
        </w:rPr>
        <w:t>)</w:t>
      </w:r>
      <w:r w:rsidR="00B672C9" w:rsidRPr="006136CD">
        <w:rPr>
          <w:szCs w:val="28"/>
        </w:rPr>
        <w:t>.</w:t>
      </w:r>
    </w:p>
    <w:p w:rsidR="00EA66EF" w:rsidRPr="006136CD" w:rsidRDefault="001C3045" w:rsidP="00896469">
      <w:pPr>
        <w:autoSpaceDE w:val="0"/>
        <w:autoSpaceDN w:val="0"/>
        <w:adjustRightInd w:val="0"/>
        <w:ind w:firstLine="697"/>
        <w:jc w:val="both"/>
      </w:pPr>
      <w:r w:rsidRPr="006136CD">
        <w:rPr>
          <w:szCs w:val="28"/>
        </w:rPr>
        <w:t>2. </w:t>
      </w:r>
      <w:r w:rsidR="00A74058" w:rsidRPr="006136CD">
        <w:rPr>
          <w:szCs w:val="28"/>
        </w:rPr>
        <w:t xml:space="preserve">В составе проекта </w:t>
      </w:r>
      <w:r w:rsidR="006136CD" w:rsidRPr="006136CD">
        <w:rPr>
          <w:szCs w:val="28"/>
        </w:rPr>
        <w:t>планировки восточной части Калининского района</w:t>
      </w:r>
      <w:r w:rsidR="00A74058" w:rsidRPr="006136CD">
        <w:rPr>
          <w:szCs w:val="28"/>
        </w:rPr>
        <w:t xml:space="preserve"> подготовить </w:t>
      </w:r>
      <w:r w:rsidR="006136CD" w:rsidRPr="006136CD">
        <w:rPr>
          <w:szCs w:val="28"/>
        </w:rPr>
        <w:t xml:space="preserve">проект межевания </w:t>
      </w:r>
      <w:r w:rsidR="006136CD" w:rsidRPr="006136CD">
        <w:rPr>
          <w:bCs/>
          <w:iCs/>
          <w:szCs w:val="28"/>
        </w:rPr>
        <w:t>территории в границах земельного участка с кад</w:t>
      </w:r>
      <w:r w:rsidR="006136CD" w:rsidRPr="006136CD">
        <w:rPr>
          <w:bCs/>
          <w:iCs/>
          <w:szCs w:val="28"/>
        </w:rPr>
        <w:t>а</w:t>
      </w:r>
      <w:r w:rsidR="006136CD" w:rsidRPr="006136CD">
        <w:rPr>
          <w:bCs/>
          <w:iCs/>
          <w:szCs w:val="28"/>
        </w:rPr>
        <w:t>стровым номером 54:35:041290:26 в границах проекта планировки восточной ча</w:t>
      </w:r>
      <w:r w:rsidR="006136CD" w:rsidRPr="006136CD">
        <w:rPr>
          <w:bCs/>
          <w:iCs/>
          <w:szCs w:val="28"/>
        </w:rPr>
        <w:t>с</w:t>
      </w:r>
      <w:r w:rsidR="006136CD" w:rsidRPr="006136CD">
        <w:rPr>
          <w:bCs/>
          <w:iCs/>
          <w:szCs w:val="28"/>
        </w:rPr>
        <w:t>ти Калининского района</w:t>
      </w:r>
      <w:r w:rsidR="00EA66EF" w:rsidRPr="006136CD">
        <w:t>.</w:t>
      </w:r>
      <w:r w:rsidRPr="006136CD">
        <w:t xml:space="preserve"> </w:t>
      </w:r>
    </w:p>
    <w:p w:rsidR="00A923FE" w:rsidRPr="00294439" w:rsidRDefault="001C3045" w:rsidP="00896469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6136CD">
        <w:rPr>
          <w:szCs w:val="28"/>
        </w:rPr>
        <w:t>3</w:t>
      </w:r>
      <w:r w:rsidR="00017709" w:rsidRPr="006136CD">
        <w:rPr>
          <w:szCs w:val="28"/>
        </w:rPr>
        <w:t>.</w:t>
      </w:r>
      <w:r w:rsidR="00A923FE" w:rsidRPr="006136CD">
        <w:rPr>
          <w:szCs w:val="28"/>
        </w:rPr>
        <w:t xml:space="preserve"> Определить </w:t>
      </w:r>
      <w:r w:rsidR="00A923FE" w:rsidRPr="00294439">
        <w:rPr>
          <w:szCs w:val="28"/>
        </w:rPr>
        <w:t xml:space="preserve">содержание документации по проекту </w:t>
      </w:r>
      <w:r w:rsidR="006136CD" w:rsidRPr="00294439">
        <w:rPr>
          <w:szCs w:val="28"/>
        </w:rPr>
        <w:t>планировки восточной части Калининского района</w:t>
      </w:r>
      <w:r w:rsidR="006D0848" w:rsidRPr="00294439">
        <w:rPr>
          <w:szCs w:val="28"/>
        </w:rPr>
        <w:t xml:space="preserve"> </w:t>
      </w:r>
      <w:r w:rsidR="008E277A" w:rsidRPr="00294439">
        <w:rPr>
          <w:szCs w:val="28"/>
        </w:rPr>
        <w:t>(</w:t>
      </w:r>
      <w:r w:rsidR="00A923FE" w:rsidRPr="00294439">
        <w:rPr>
          <w:szCs w:val="28"/>
        </w:rPr>
        <w:t>при</w:t>
      </w:r>
      <w:r w:rsidR="008E277A" w:rsidRPr="00294439">
        <w:rPr>
          <w:szCs w:val="28"/>
        </w:rPr>
        <w:t>ложение</w:t>
      </w:r>
      <w:r w:rsidR="00A923FE" w:rsidRPr="00294439">
        <w:rPr>
          <w:szCs w:val="28"/>
        </w:rPr>
        <w:t xml:space="preserve"> 2</w:t>
      </w:r>
      <w:r w:rsidR="008E277A" w:rsidRPr="00294439">
        <w:rPr>
          <w:szCs w:val="28"/>
        </w:rPr>
        <w:t>)</w:t>
      </w:r>
      <w:r w:rsidR="00A923FE" w:rsidRPr="00294439">
        <w:rPr>
          <w:szCs w:val="28"/>
        </w:rPr>
        <w:t>.</w:t>
      </w:r>
    </w:p>
    <w:p w:rsidR="00A74058" w:rsidRPr="00294439" w:rsidRDefault="001C3045" w:rsidP="00896469">
      <w:pPr>
        <w:pStyle w:val="a7"/>
        <w:ind w:firstLine="697"/>
        <w:jc w:val="both"/>
        <w:rPr>
          <w:szCs w:val="28"/>
        </w:rPr>
      </w:pPr>
      <w:r w:rsidRPr="00294439">
        <w:rPr>
          <w:szCs w:val="26"/>
        </w:rPr>
        <w:t>4. </w:t>
      </w:r>
      <w:r w:rsidR="00A74058" w:rsidRPr="00294439">
        <w:rPr>
          <w:szCs w:val="26"/>
        </w:rPr>
        <w:t xml:space="preserve">Определить содержание документации по </w:t>
      </w:r>
      <w:r w:rsidR="00294439" w:rsidRPr="00294439">
        <w:rPr>
          <w:szCs w:val="28"/>
        </w:rPr>
        <w:t xml:space="preserve">проекту межевания </w:t>
      </w:r>
      <w:r w:rsidR="00294439" w:rsidRPr="00294439">
        <w:rPr>
          <w:bCs/>
          <w:iCs/>
          <w:szCs w:val="28"/>
        </w:rPr>
        <w:t>территории в границах земельного участка с кадастровым номером 54:35:041290:26 в гран</w:t>
      </w:r>
      <w:r w:rsidR="00294439" w:rsidRPr="00294439">
        <w:rPr>
          <w:bCs/>
          <w:iCs/>
          <w:szCs w:val="28"/>
        </w:rPr>
        <w:t>и</w:t>
      </w:r>
      <w:r w:rsidR="00294439" w:rsidRPr="00294439">
        <w:rPr>
          <w:bCs/>
          <w:iCs/>
          <w:szCs w:val="28"/>
        </w:rPr>
        <w:t>цах проекта планировки восточной части Калининского района</w:t>
      </w:r>
      <w:r w:rsidRPr="00294439">
        <w:t xml:space="preserve"> </w:t>
      </w:r>
      <w:r w:rsidR="00A74058" w:rsidRPr="00294439">
        <w:rPr>
          <w:szCs w:val="26"/>
        </w:rPr>
        <w:t>(приложение 3).</w:t>
      </w:r>
    </w:p>
    <w:p w:rsidR="00897B25" w:rsidRPr="000F74E4" w:rsidRDefault="001C3045" w:rsidP="00896469">
      <w:pPr>
        <w:pStyle w:val="a7"/>
        <w:ind w:firstLine="697"/>
        <w:jc w:val="both"/>
        <w:rPr>
          <w:szCs w:val="28"/>
        </w:rPr>
      </w:pPr>
      <w:r w:rsidRPr="00294439">
        <w:rPr>
          <w:szCs w:val="28"/>
        </w:rPr>
        <w:t>5</w:t>
      </w:r>
      <w:r w:rsidR="00A923FE" w:rsidRPr="00294439">
        <w:rPr>
          <w:szCs w:val="28"/>
        </w:rPr>
        <w:t>. Установить срок подготовки документации</w:t>
      </w:r>
      <w:r w:rsidR="008E277A" w:rsidRPr="00294439">
        <w:rPr>
          <w:szCs w:val="28"/>
        </w:rPr>
        <w:t xml:space="preserve"> по</w:t>
      </w:r>
      <w:r w:rsidR="00A923FE" w:rsidRPr="00294439">
        <w:rPr>
          <w:szCs w:val="28"/>
        </w:rPr>
        <w:t xml:space="preserve"> </w:t>
      </w:r>
      <w:r w:rsidR="00294439" w:rsidRPr="00294439">
        <w:rPr>
          <w:szCs w:val="28"/>
        </w:rPr>
        <w:t>проекту планировки во</w:t>
      </w:r>
      <w:r w:rsidR="00294439" w:rsidRPr="00294439">
        <w:rPr>
          <w:szCs w:val="28"/>
        </w:rPr>
        <w:t>с</w:t>
      </w:r>
      <w:r w:rsidR="00294439" w:rsidRPr="00294439">
        <w:rPr>
          <w:szCs w:val="28"/>
        </w:rPr>
        <w:t xml:space="preserve">точной части Калининского района и проекту межевания </w:t>
      </w:r>
      <w:r w:rsidR="00294439" w:rsidRPr="00294439">
        <w:rPr>
          <w:bCs/>
          <w:iCs/>
          <w:szCs w:val="28"/>
        </w:rPr>
        <w:t xml:space="preserve">территории в границах земельного участка с кадастровым номером 54:35:041290:26 в границах проекта планировки восточной </w:t>
      </w:r>
      <w:r w:rsidR="00294439" w:rsidRPr="000F74E4">
        <w:rPr>
          <w:bCs/>
          <w:iCs/>
          <w:szCs w:val="28"/>
        </w:rPr>
        <w:t>части Калининского района</w:t>
      </w:r>
      <w:r w:rsidRPr="000F74E4">
        <w:t xml:space="preserve"> </w:t>
      </w:r>
      <w:r w:rsidR="00A923FE" w:rsidRPr="000F74E4">
        <w:rPr>
          <w:szCs w:val="28"/>
        </w:rPr>
        <w:t>с учетом необходимых согл</w:t>
      </w:r>
      <w:r w:rsidR="00A923FE" w:rsidRPr="000F74E4">
        <w:rPr>
          <w:szCs w:val="28"/>
        </w:rPr>
        <w:t>а</w:t>
      </w:r>
      <w:r w:rsidR="00A923FE" w:rsidRPr="000F74E4">
        <w:rPr>
          <w:szCs w:val="28"/>
        </w:rPr>
        <w:t>сований и проведени</w:t>
      </w:r>
      <w:r w:rsidR="008E277A" w:rsidRPr="000F74E4">
        <w:rPr>
          <w:szCs w:val="28"/>
        </w:rPr>
        <w:t>я</w:t>
      </w:r>
      <w:r w:rsidR="00A923FE" w:rsidRPr="000F74E4">
        <w:rPr>
          <w:szCs w:val="28"/>
        </w:rPr>
        <w:t xml:space="preserve"> публичных слушаний </w:t>
      </w:r>
      <w:r w:rsidR="004651C3" w:rsidRPr="000F74E4">
        <w:rPr>
          <w:szCs w:val="28"/>
        </w:rPr>
        <w:t>–</w:t>
      </w:r>
      <w:r w:rsidR="00A923FE" w:rsidRPr="000F74E4">
        <w:rPr>
          <w:szCs w:val="28"/>
        </w:rPr>
        <w:t xml:space="preserve"> </w:t>
      </w:r>
      <w:r w:rsidR="004651C3" w:rsidRPr="000F74E4">
        <w:rPr>
          <w:szCs w:val="28"/>
        </w:rPr>
        <w:t>до конца 201</w:t>
      </w:r>
      <w:r w:rsidR="00294439" w:rsidRPr="000F74E4">
        <w:rPr>
          <w:szCs w:val="28"/>
        </w:rPr>
        <w:t>5</w:t>
      </w:r>
      <w:r w:rsidR="004651C3" w:rsidRPr="000F74E4">
        <w:rPr>
          <w:szCs w:val="28"/>
        </w:rPr>
        <w:t> года.</w:t>
      </w:r>
    </w:p>
    <w:p w:rsidR="00A923FE" w:rsidRPr="000F74E4" w:rsidRDefault="001C3045" w:rsidP="00896469">
      <w:pPr>
        <w:pStyle w:val="a7"/>
        <w:ind w:firstLine="697"/>
        <w:jc w:val="both"/>
        <w:rPr>
          <w:szCs w:val="28"/>
        </w:rPr>
      </w:pPr>
      <w:r w:rsidRPr="000F74E4">
        <w:rPr>
          <w:szCs w:val="28"/>
        </w:rPr>
        <w:t>6</w:t>
      </w:r>
      <w:r w:rsidR="00A923FE" w:rsidRPr="000F74E4">
        <w:rPr>
          <w:szCs w:val="28"/>
        </w:rPr>
        <w:t>. Департаменту строительства и архитектуры мэрии города Новосибирска:</w:t>
      </w:r>
    </w:p>
    <w:p w:rsidR="00A923FE" w:rsidRPr="00382EEF" w:rsidRDefault="001C3045" w:rsidP="00896469">
      <w:pPr>
        <w:pStyle w:val="a7"/>
        <w:spacing w:line="240" w:lineRule="atLeast"/>
        <w:ind w:firstLine="697"/>
        <w:jc w:val="both"/>
        <w:rPr>
          <w:szCs w:val="28"/>
        </w:rPr>
      </w:pPr>
      <w:r w:rsidRPr="000F74E4">
        <w:rPr>
          <w:szCs w:val="28"/>
        </w:rPr>
        <w:t>6</w:t>
      </w:r>
      <w:r w:rsidR="00A923FE" w:rsidRPr="000F74E4">
        <w:rPr>
          <w:szCs w:val="28"/>
        </w:rPr>
        <w:t>.1. </w:t>
      </w:r>
      <w:r w:rsidR="00B9337B" w:rsidRPr="000F74E4">
        <w:rPr>
          <w:szCs w:val="28"/>
        </w:rPr>
        <w:t xml:space="preserve">В </w:t>
      </w:r>
      <w:r w:rsidR="00B9337B" w:rsidRPr="00382EEF">
        <w:rPr>
          <w:szCs w:val="28"/>
        </w:rPr>
        <w:t xml:space="preserve">течение трех дней </w:t>
      </w:r>
      <w:proofErr w:type="gramStart"/>
      <w:r w:rsidR="00A0433A" w:rsidRPr="00382EEF">
        <w:rPr>
          <w:szCs w:val="28"/>
        </w:rPr>
        <w:t xml:space="preserve">разместить </w:t>
      </w:r>
      <w:r w:rsidR="00A923FE" w:rsidRPr="00382EEF">
        <w:rPr>
          <w:szCs w:val="28"/>
        </w:rPr>
        <w:t>постановлени</w:t>
      </w:r>
      <w:r w:rsidR="00B8037C" w:rsidRPr="00382EEF">
        <w:rPr>
          <w:szCs w:val="28"/>
        </w:rPr>
        <w:t>е</w:t>
      </w:r>
      <w:proofErr w:type="gramEnd"/>
      <w:r w:rsidR="00A923FE" w:rsidRPr="00382EEF">
        <w:rPr>
          <w:szCs w:val="28"/>
        </w:rPr>
        <w:t xml:space="preserve"> на официаль</w:t>
      </w:r>
      <w:r w:rsidR="000F74E4" w:rsidRPr="00382EEF">
        <w:rPr>
          <w:szCs w:val="28"/>
        </w:rPr>
        <w:t>ном сайте города Новосибирска</w:t>
      </w:r>
      <w:r w:rsidR="0034165E">
        <w:rPr>
          <w:szCs w:val="28"/>
        </w:rPr>
        <w:t>.</w:t>
      </w:r>
    </w:p>
    <w:p w:rsidR="008E277A" w:rsidRPr="00382EEF" w:rsidRDefault="001C3045" w:rsidP="00382EEF">
      <w:pPr>
        <w:pStyle w:val="a7"/>
        <w:spacing w:line="240" w:lineRule="atLeast"/>
        <w:ind w:firstLine="697"/>
        <w:jc w:val="both"/>
        <w:rPr>
          <w:szCs w:val="28"/>
        </w:rPr>
      </w:pPr>
      <w:r w:rsidRPr="00382EEF">
        <w:rPr>
          <w:szCs w:val="28"/>
        </w:rPr>
        <w:t>6</w:t>
      </w:r>
      <w:r w:rsidR="008E277A" w:rsidRPr="00382EEF">
        <w:rPr>
          <w:szCs w:val="28"/>
        </w:rPr>
        <w:t>.2. Осуществить прием и регистрацию предложений физических и юрид</w:t>
      </w:r>
      <w:r w:rsidR="008E277A" w:rsidRPr="00382EEF">
        <w:rPr>
          <w:szCs w:val="28"/>
        </w:rPr>
        <w:t>и</w:t>
      </w:r>
      <w:r w:rsidR="008E277A" w:rsidRPr="00382EEF">
        <w:rPr>
          <w:szCs w:val="28"/>
        </w:rPr>
        <w:t xml:space="preserve">ческих лиц о порядке, сроках подготовки и содержании документации по </w:t>
      </w:r>
      <w:r w:rsidR="00382EEF" w:rsidRPr="00382EEF">
        <w:rPr>
          <w:szCs w:val="28"/>
        </w:rPr>
        <w:t xml:space="preserve">проекту планировки восточной части Калининского района и проекту межевания </w:t>
      </w:r>
      <w:r w:rsidR="00382EEF" w:rsidRPr="00382EEF">
        <w:rPr>
          <w:bCs/>
          <w:iCs/>
          <w:szCs w:val="28"/>
        </w:rPr>
        <w:t>террит</w:t>
      </w:r>
      <w:r w:rsidR="00382EEF" w:rsidRPr="00382EEF">
        <w:rPr>
          <w:bCs/>
          <w:iCs/>
          <w:szCs w:val="28"/>
        </w:rPr>
        <w:t>о</w:t>
      </w:r>
      <w:r w:rsidR="00382EEF" w:rsidRPr="00382EEF">
        <w:rPr>
          <w:bCs/>
          <w:iCs/>
          <w:szCs w:val="28"/>
        </w:rPr>
        <w:t>рии в границах земельного участка с кадастровым номером 54:35:041290:26 в границах проекта планировки восточной части Калининского района</w:t>
      </w:r>
      <w:r w:rsidR="0034165E">
        <w:rPr>
          <w:bCs/>
          <w:iCs/>
          <w:szCs w:val="28"/>
        </w:rPr>
        <w:t>.</w:t>
      </w:r>
    </w:p>
    <w:p w:rsidR="00A923FE" w:rsidRPr="00382EEF" w:rsidRDefault="001C3045" w:rsidP="00896469">
      <w:pPr>
        <w:pStyle w:val="a7"/>
        <w:ind w:firstLine="697"/>
        <w:jc w:val="both"/>
        <w:rPr>
          <w:szCs w:val="28"/>
        </w:rPr>
      </w:pPr>
      <w:r w:rsidRPr="00382EEF">
        <w:rPr>
          <w:szCs w:val="28"/>
        </w:rPr>
        <w:t>6</w:t>
      </w:r>
      <w:r w:rsidR="00A923FE" w:rsidRPr="00382EEF">
        <w:rPr>
          <w:szCs w:val="28"/>
        </w:rPr>
        <w:t>.</w:t>
      </w:r>
      <w:r w:rsidR="00C50D4E" w:rsidRPr="00382EEF">
        <w:rPr>
          <w:szCs w:val="28"/>
        </w:rPr>
        <w:t>3</w:t>
      </w:r>
      <w:r w:rsidR="00A923FE" w:rsidRPr="00382EEF">
        <w:rPr>
          <w:szCs w:val="28"/>
        </w:rPr>
        <w:t>. </w:t>
      </w:r>
      <w:r w:rsidR="00185B50" w:rsidRPr="00382EEF">
        <w:rPr>
          <w:szCs w:val="28"/>
        </w:rPr>
        <w:t>О</w:t>
      </w:r>
      <w:r w:rsidR="00A923FE" w:rsidRPr="00382EEF">
        <w:rPr>
          <w:szCs w:val="28"/>
        </w:rPr>
        <w:t xml:space="preserve">существить </w:t>
      </w:r>
      <w:r w:rsidR="005A4986" w:rsidRPr="00382EEF">
        <w:rPr>
          <w:szCs w:val="28"/>
        </w:rPr>
        <w:t>разработку и утверждение задания на подготовку док</w:t>
      </w:r>
      <w:r w:rsidR="005A4986" w:rsidRPr="00382EEF">
        <w:rPr>
          <w:szCs w:val="28"/>
        </w:rPr>
        <w:t>у</w:t>
      </w:r>
      <w:r w:rsidR="005A4986" w:rsidRPr="00382EEF">
        <w:rPr>
          <w:szCs w:val="28"/>
        </w:rPr>
        <w:t xml:space="preserve">ментации по </w:t>
      </w:r>
      <w:r w:rsidR="00382EEF" w:rsidRPr="00382EEF">
        <w:rPr>
          <w:szCs w:val="28"/>
        </w:rPr>
        <w:t>проекту планировки восточной части Калининского района и прое</w:t>
      </w:r>
      <w:r w:rsidR="00382EEF" w:rsidRPr="00382EEF">
        <w:rPr>
          <w:szCs w:val="28"/>
        </w:rPr>
        <w:t>к</w:t>
      </w:r>
      <w:r w:rsidR="00382EEF" w:rsidRPr="00382EEF">
        <w:rPr>
          <w:szCs w:val="28"/>
        </w:rPr>
        <w:lastRenderedPageBreak/>
        <w:t xml:space="preserve">ту межевания </w:t>
      </w:r>
      <w:r w:rsidR="00382EEF" w:rsidRPr="00382EEF">
        <w:rPr>
          <w:bCs/>
          <w:iCs/>
          <w:szCs w:val="28"/>
        </w:rPr>
        <w:t>территории в границах земельного участка с кадастровым номером 54:35:041290:26 в границах проекта планировки восточной части Калининского района</w:t>
      </w:r>
      <w:r w:rsidR="001612BD" w:rsidRPr="00382EEF">
        <w:rPr>
          <w:szCs w:val="28"/>
        </w:rPr>
        <w:t xml:space="preserve"> </w:t>
      </w:r>
      <w:r w:rsidR="005A4986" w:rsidRPr="00382EEF">
        <w:rPr>
          <w:szCs w:val="28"/>
        </w:rPr>
        <w:t>с учетом предложений физических и юридических лиц</w:t>
      </w:r>
      <w:r w:rsidR="00B9337B" w:rsidRPr="00382EEF">
        <w:rPr>
          <w:szCs w:val="28"/>
        </w:rPr>
        <w:t>.</w:t>
      </w:r>
    </w:p>
    <w:p w:rsidR="00C50D4E" w:rsidRPr="00382EEF" w:rsidRDefault="001C3045" w:rsidP="00896469">
      <w:pPr>
        <w:pStyle w:val="a7"/>
        <w:ind w:firstLine="697"/>
        <w:jc w:val="both"/>
        <w:rPr>
          <w:szCs w:val="28"/>
        </w:rPr>
      </w:pPr>
      <w:r w:rsidRPr="00382EEF">
        <w:rPr>
          <w:szCs w:val="28"/>
        </w:rPr>
        <w:t>7</w:t>
      </w:r>
      <w:r w:rsidR="00DE1D82" w:rsidRPr="00382EEF">
        <w:rPr>
          <w:szCs w:val="28"/>
        </w:rPr>
        <w:t>. </w:t>
      </w:r>
      <w:proofErr w:type="gramStart"/>
      <w:r w:rsidR="00D80D99" w:rsidRPr="00382EEF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настоящего постановления </w:t>
      </w:r>
      <w:r w:rsidR="00DE1D82" w:rsidRPr="00382EEF">
        <w:rPr>
          <w:szCs w:val="28"/>
        </w:rPr>
        <w:t>представить предложения о порядке, сроках подготовки и содержани</w:t>
      </w:r>
      <w:r w:rsidR="00683C39" w:rsidRPr="00382EEF">
        <w:rPr>
          <w:szCs w:val="28"/>
        </w:rPr>
        <w:t>и</w:t>
      </w:r>
      <w:r w:rsidR="00DE1D82" w:rsidRPr="00382EEF">
        <w:rPr>
          <w:szCs w:val="28"/>
        </w:rPr>
        <w:t xml:space="preserve"> </w:t>
      </w:r>
      <w:r w:rsidR="00382EEF" w:rsidRPr="00382EEF">
        <w:rPr>
          <w:szCs w:val="28"/>
        </w:rPr>
        <w:t xml:space="preserve">проекта планировки восточной части Калининского района и проекта межевания </w:t>
      </w:r>
      <w:r w:rsidR="00382EEF" w:rsidRPr="00382EEF">
        <w:rPr>
          <w:bCs/>
          <w:iCs/>
          <w:szCs w:val="28"/>
        </w:rPr>
        <w:t>территории в гран</w:t>
      </w:r>
      <w:r w:rsidR="00382EEF" w:rsidRPr="00382EEF">
        <w:rPr>
          <w:bCs/>
          <w:iCs/>
          <w:szCs w:val="28"/>
        </w:rPr>
        <w:t>и</w:t>
      </w:r>
      <w:r w:rsidR="00382EEF" w:rsidRPr="00382EEF">
        <w:rPr>
          <w:bCs/>
          <w:iCs/>
          <w:szCs w:val="28"/>
        </w:rPr>
        <w:t>цах земельного участка с кадастровым номером 54:35:041290:26 в границах пр</w:t>
      </w:r>
      <w:r w:rsidR="00382EEF" w:rsidRPr="00382EEF">
        <w:rPr>
          <w:bCs/>
          <w:iCs/>
          <w:szCs w:val="28"/>
        </w:rPr>
        <w:t>о</w:t>
      </w:r>
      <w:r w:rsidR="00382EEF" w:rsidRPr="00382EEF">
        <w:rPr>
          <w:bCs/>
          <w:iCs/>
          <w:szCs w:val="28"/>
        </w:rPr>
        <w:t>екта планировки восточной части Калининского района</w:t>
      </w:r>
      <w:r w:rsidR="001612BD" w:rsidRPr="00382EEF">
        <w:rPr>
          <w:szCs w:val="28"/>
        </w:rPr>
        <w:t xml:space="preserve"> </w:t>
      </w:r>
      <w:r w:rsidR="002F7C05" w:rsidRPr="00382EEF">
        <w:rPr>
          <w:szCs w:val="28"/>
        </w:rPr>
        <w:t>в департамент строительства и архитектуры мэрии города Новосибирска</w:t>
      </w:r>
      <w:proofErr w:type="gramEnd"/>
      <w:r w:rsidR="002F7C05" w:rsidRPr="00382EEF">
        <w:rPr>
          <w:szCs w:val="28"/>
        </w:rPr>
        <w:t xml:space="preserve"> </w:t>
      </w:r>
      <w:r w:rsidR="00CB2A3F" w:rsidRPr="00382EEF">
        <w:rPr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30091, г"/>
        </w:smartTagPr>
        <w:r w:rsidR="00CB2A3F" w:rsidRPr="00382EEF">
          <w:rPr>
            <w:szCs w:val="28"/>
          </w:rPr>
          <w:t>630091, г</w:t>
        </w:r>
      </w:smartTag>
      <w:r w:rsidR="00CB2A3F" w:rsidRPr="00382EEF">
        <w:rPr>
          <w:szCs w:val="28"/>
        </w:rPr>
        <w:t>.</w:t>
      </w:r>
      <w:r w:rsidR="00382EEF" w:rsidRPr="00382EEF">
        <w:rPr>
          <w:szCs w:val="28"/>
        </w:rPr>
        <w:t> </w:t>
      </w:r>
      <w:r w:rsidR="00CB2A3F" w:rsidRPr="00382EEF">
        <w:rPr>
          <w:szCs w:val="28"/>
        </w:rPr>
        <w:t>Новосибирск,</w:t>
      </w:r>
      <w:r w:rsidR="00312786" w:rsidRPr="00382EEF">
        <w:rPr>
          <w:szCs w:val="28"/>
        </w:rPr>
        <w:t xml:space="preserve"> </w:t>
      </w:r>
      <w:r w:rsidR="00CB2A3F" w:rsidRPr="00382EEF">
        <w:rPr>
          <w:szCs w:val="28"/>
        </w:rPr>
        <w:t>Красный проспект, 50, кабинет</w:t>
      </w:r>
      <w:r w:rsidR="00C50D4E" w:rsidRPr="00382EEF">
        <w:rPr>
          <w:szCs w:val="28"/>
        </w:rPr>
        <w:t> </w:t>
      </w:r>
      <w:r w:rsidR="00382EEF" w:rsidRPr="00382EEF">
        <w:rPr>
          <w:szCs w:val="28"/>
        </w:rPr>
        <w:t>203а</w:t>
      </w:r>
      <w:r w:rsidR="00CB2A3F" w:rsidRPr="00382EEF">
        <w:rPr>
          <w:szCs w:val="28"/>
        </w:rPr>
        <w:t>.</w:t>
      </w:r>
    </w:p>
    <w:p w:rsidR="00A0433A" w:rsidRPr="00382EEF" w:rsidRDefault="001C3045" w:rsidP="00896469">
      <w:pPr>
        <w:pStyle w:val="a7"/>
        <w:ind w:firstLine="697"/>
        <w:jc w:val="both"/>
        <w:rPr>
          <w:szCs w:val="28"/>
        </w:rPr>
      </w:pPr>
      <w:r w:rsidRPr="00382EEF">
        <w:rPr>
          <w:szCs w:val="28"/>
        </w:rPr>
        <w:t>8</w:t>
      </w:r>
      <w:r w:rsidR="00A0433A" w:rsidRPr="00382EEF">
        <w:rPr>
          <w:szCs w:val="28"/>
        </w:rPr>
        <w:t>. Департаменту информационной политики мэрии города Новосибирска</w:t>
      </w:r>
      <w:r w:rsidR="00CB2A3F" w:rsidRPr="00382EEF">
        <w:rPr>
          <w:szCs w:val="28"/>
        </w:rPr>
        <w:t xml:space="preserve"> в течение трех дней </w:t>
      </w:r>
      <w:r w:rsidR="00A0433A" w:rsidRPr="00382EEF">
        <w:rPr>
          <w:szCs w:val="28"/>
        </w:rPr>
        <w:t>обеспечить опубликование постановления в установленном п</w:t>
      </w:r>
      <w:r w:rsidR="00A0433A" w:rsidRPr="00382EEF">
        <w:rPr>
          <w:szCs w:val="28"/>
        </w:rPr>
        <w:t>о</w:t>
      </w:r>
      <w:r w:rsidR="00A0433A" w:rsidRPr="00382EEF">
        <w:rPr>
          <w:szCs w:val="28"/>
        </w:rPr>
        <w:t>рядке.</w:t>
      </w:r>
    </w:p>
    <w:p w:rsidR="00630136" w:rsidRPr="00382EEF" w:rsidRDefault="001C3045" w:rsidP="00896469">
      <w:pPr>
        <w:pStyle w:val="a7"/>
        <w:ind w:firstLine="697"/>
        <w:jc w:val="both"/>
        <w:rPr>
          <w:szCs w:val="28"/>
        </w:rPr>
      </w:pPr>
      <w:r w:rsidRPr="00382EEF">
        <w:rPr>
          <w:szCs w:val="28"/>
        </w:rPr>
        <w:t>9</w:t>
      </w:r>
      <w:r w:rsidR="00EB2C63" w:rsidRPr="00382EEF">
        <w:rPr>
          <w:szCs w:val="28"/>
        </w:rPr>
        <w:t>. </w:t>
      </w:r>
      <w:proofErr w:type="gramStart"/>
      <w:r w:rsidR="0013777E" w:rsidRPr="00382EEF">
        <w:rPr>
          <w:szCs w:val="28"/>
        </w:rPr>
        <w:t>Контроль</w:t>
      </w:r>
      <w:r w:rsidR="00EB2C63" w:rsidRPr="00382EEF">
        <w:rPr>
          <w:szCs w:val="28"/>
        </w:rPr>
        <w:t xml:space="preserve"> за</w:t>
      </w:r>
      <w:proofErr w:type="gramEnd"/>
      <w:r w:rsidR="00EB2C63" w:rsidRPr="00382EEF">
        <w:rPr>
          <w:szCs w:val="28"/>
        </w:rPr>
        <w:t xml:space="preserve"> исполнение</w:t>
      </w:r>
      <w:r w:rsidR="0013777E" w:rsidRPr="00382EEF">
        <w:rPr>
          <w:szCs w:val="28"/>
        </w:rPr>
        <w:t>м</w:t>
      </w:r>
      <w:r w:rsidR="00EB2C63" w:rsidRPr="00382EEF">
        <w:rPr>
          <w:szCs w:val="28"/>
        </w:rPr>
        <w:t xml:space="preserve"> постановления возложить на</w:t>
      </w:r>
      <w:r w:rsidR="00F96132" w:rsidRPr="00382EEF">
        <w:rPr>
          <w:szCs w:val="28"/>
        </w:rPr>
        <w:t xml:space="preserve"> </w:t>
      </w:r>
      <w:r w:rsidR="00EB2C63" w:rsidRPr="00382EEF">
        <w:rPr>
          <w:szCs w:val="28"/>
        </w:rPr>
        <w:t>начальника депа</w:t>
      </w:r>
      <w:r w:rsidR="00EB2C63" w:rsidRPr="00382EEF">
        <w:rPr>
          <w:szCs w:val="28"/>
        </w:rPr>
        <w:t>р</w:t>
      </w:r>
      <w:r w:rsidR="00EB2C63" w:rsidRPr="00382EEF">
        <w:rPr>
          <w:szCs w:val="28"/>
        </w:rPr>
        <w:t>тамента строительства и архите</w:t>
      </w:r>
      <w:r w:rsidR="00F96132" w:rsidRPr="00382EEF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4165E" w:rsidRPr="0034165E" w:rsidTr="00260E30">
        <w:tc>
          <w:tcPr>
            <w:tcW w:w="6946" w:type="dxa"/>
          </w:tcPr>
          <w:p w:rsidR="0034165E" w:rsidRPr="0034165E" w:rsidRDefault="0034165E" w:rsidP="00E41318">
            <w:pPr>
              <w:spacing w:before="600" w:line="240" w:lineRule="atLeast"/>
              <w:jc w:val="both"/>
              <w:rPr>
                <w:szCs w:val="28"/>
              </w:rPr>
            </w:pPr>
            <w:proofErr w:type="gramStart"/>
            <w:r w:rsidRPr="0034165E">
              <w:rPr>
                <w:szCs w:val="28"/>
              </w:rPr>
              <w:t>Исполняющий</w:t>
            </w:r>
            <w:proofErr w:type="gramEnd"/>
            <w:r w:rsidRPr="0034165E">
              <w:rPr>
                <w:szCs w:val="28"/>
              </w:rPr>
              <w:t xml:space="preserve"> обязанности </w:t>
            </w:r>
          </w:p>
          <w:p w:rsidR="0034165E" w:rsidRPr="0034165E" w:rsidRDefault="0034165E" w:rsidP="00E41318">
            <w:pPr>
              <w:spacing w:line="240" w:lineRule="atLeast"/>
              <w:jc w:val="both"/>
              <w:rPr>
                <w:szCs w:val="28"/>
              </w:rPr>
            </w:pPr>
            <w:r w:rsidRPr="0034165E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34165E" w:rsidRPr="0034165E" w:rsidRDefault="0034165E" w:rsidP="002E7F84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165E">
              <w:rPr>
                <w:rFonts w:ascii="Times New Roman" w:hAnsi="Times New Roman"/>
                <w:sz w:val="28"/>
                <w:szCs w:val="28"/>
              </w:rPr>
              <w:t>В. А. Игнатов</w:t>
            </w:r>
          </w:p>
        </w:tc>
      </w:tr>
    </w:tbl>
    <w:p w:rsidR="00630136" w:rsidRPr="00382EEF" w:rsidRDefault="00630136" w:rsidP="00C50D4E">
      <w:pPr>
        <w:pStyle w:val="a7"/>
        <w:suppressAutoHyphens/>
        <w:jc w:val="both"/>
        <w:rPr>
          <w:szCs w:val="28"/>
        </w:rPr>
      </w:pPr>
    </w:p>
    <w:p w:rsidR="00E134E0" w:rsidRPr="00382EEF" w:rsidRDefault="00E134E0" w:rsidP="00C50D4E">
      <w:pPr>
        <w:pStyle w:val="a7"/>
        <w:suppressAutoHyphens/>
        <w:jc w:val="both"/>
        <w:rPr>
          <w:szCs w:val="28"/>
        </w:rPr>
      </w:pPr>
    </w:p>
    <w:p w:rsidR="00C50D4E" w:rsidRPr="00382EEF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Pr="00382EEF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Pr="00382EEF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Pr="00382EEF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Pr="00382EEF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Pr="006136CD" w:rsidRDefault="00C50D4E" w:rsidP="00466439">
      <w:pPr>
        <w:pStyle w:val="a7"/>
        <w:suppressAutoHyphens/>
        <w:ind w:firstLine="700"/>
        <w:jc w:val="both"/>
        <w:rPr>
          <w:color w:val="FF0000"/>
          <w:szCs w:val="28"/>
        </w:rPr>
      </w:pPr>
    </w:p>
    <w:p w:rsidR="00BF051C" w:rsidRPr="006136CD" w:rsidRDefault="00BF051C" w:rsidP="00466439">
      <w:pPr>
        <w:pStyle w:val="a7"/>
        <w:suppressAutoHyphens/>
        <w:ind w:firstLine="700"/>
        <w:jc w:val="both"/>
        <w:rPr>
          <w:color w:val="FF0000"/>
          <w:szCs w:val="28"/>
        </w:rPr>
      </w:pPr>
    </w:p>
    <w:p w:rsidR="00BF051C" w:rsidRPr="006136CD" w:rsidRDefault="00BF051C" w:rsidP="00466439">
      <w:pPr>
        <w:pStyle w:val="a7"/>
        <w:suppressAutoHyphens/>
        <w:ind w:firstLine="700"/>
        <w:jc w:val="both"/>
        <w:rPr>
          <w:color w:val="FF0000"/>
          <w:szCs w:val="28"/>
        </w:rPr>
      </w:pPr>
    </w:p>
    <w:p w:rsidR="00BF051C" w:rsidRPr="006136CD" w:rsidRDefault="00BF051C" w:rsidP="00466439">
      <w:pPr>
        <w:pStyle w:val="a7"/>
        <w:suppressAutoHyphens/>
        <w:ind w:firstLine="700"/>
        <w:jc w:val="both"/>
        <w:rPr>
          <w:color w:val="FF0000"/>
          <w:szCs w:val="28"/>
        </w:rPr>
      </w:pPr>
    </w:p>
    <w:p w:rsidR="00BF051C" w:rsidRPr="006136CD" w:rsidRDefault="00BF051C" w:rsidP="00466439">
      <w:pPr>
        <w:pStyle w:val="a7"/>
        <w:suppressAutoHyphens/>
        <w:ind w:firstLine="700"/>
        <w:jc w:val="both"/>
        <w:rPr>
          <w:color w:val="FF0000"/>
          <w:szCs w:val="28"/>
        </w:rPr>
      </w:pPr>
    </w:p>
    <w:p w:rsidR="00C50D4E" w:rsidRPr="006136CD" w:rsidRDefault="00C50D4E" w:rsidP="00466439">
      <w:pPr>
        <w:pStyle w:val="a7"/>
        <w:suppressAutoHyphens/>
        <w:ind w:firstLine="700"/>
        <w:jc w:val="both"/>
        <w:rPr>
          <w:color w:val="FF0000"/>
          <w:szCs w:val="28"/>
        </w:rPr>
      </w:pPr>
    </w:p>
    <w:p w:rsidR="003255AF" w:rsidRPr="006136CD" w:rsidRDefault="003255AF" w:rsidP="00466439">
      <w:pPr>
        <w:pStyle w:val="a7"/>
        <w:suppressAutoHyphens/>
        <w:ind w:firstLine="700"/>
        <w:jc w:val="both"/>
        <w:rPr>
          <w:color w:val="FF0000"/>
          <w:szCs w:val="28"/>
        </w:rPr>
      </w:pPr>
    </w:p>
    <w:p w:rsidR="00382EEF" w:rsidRDefault="00382EEF" w:rsidP="00466439">
      <w:pPr>
        <w:pStyle w:val="a7"/>
        <w:suppressAutoHyphens/>
        <w:ind w:firstLine="700"/>
        <w:jc w:val="both"/>
        <w:rPr>
          <w:color w:val="FF0000"/>
          <w:szCs w:val="28"/>
        </w:rPr>
      </w:pPr>
    </w:p>
    <w:p w:rsidR="00382EEF" w:rsidRDefault="00382EEF" w:rsidP="00466439">
      <w:pPr>
        <w:pStyle w:val="a7"/>
        <w:suppressAutoHyphens/>
        <w:ind w:firstLine="700"/>
        <w:jc w:val="both"/>
        <w:rPr>
          <w:color w:val="FF0000"/>
          <w:szCs w:val="28"/>
        </w:rPr>
      </w:pPr>
    </w:p>
    <w:p w:rsidR="00382EEF" w:rsidRDefault="00382EEF" w:rsidP="00466439">
      <w:pPr>
        <w:pStyle w:val="a7"/>
        <w:suppressAutoHyphens/>
        <w:ind w:firstLine="700"/>
        <w:jc w:val="both"/>
        <w:rPr>
          <w:color w:val="FF0000"/>
          <w:szCs w:val="28"/>
        </w:rPr>
      </w:pPr>
    </w:p>
    <w:p w:rsidR="00382EEF" w:rsidRDefault="00382EEF" w:rsidP="00466439">
      <w:pPr>
        <w:pStyle w:val="a7"/>
        <w:suppressAutoHyphens/>
        <w:ind w:firstLine="700"/>
        <w:jc w:val="both"/>
        <w:rPr>
          <w:color w:val="FF0000"/>
          <w:szCs w:val="28"/>
        </w:rPr>
      </w:pPr>
    </w:p>
    <w:p w:rsidR="00382EEF" w:rsidRPr="006136CD" w:rsidRDefault="00382EEF" w:rsidP="00466439">
      <w:pPr>
        <w:pStyle w:val="a7"/>
        <w:suppressAutoHyphens/>
        <w:ind w:firstLine="700"/>
        <w:jc w:val="both"/>
        <w:rPr>
          <w:color w:val="FF0000"/>
          <w:szCs w:val="28"/>
        </w:rPr>
      </w:pPr>
    </w:p>
    <w:p w:rsidR="003255AF" w:rsidRPr="006136CD" w:rsidRDefault="003255AF" w:rsidP="00466439">
      <w:pPr>
        <w:pStyle w:val="a7"/>
        <w:suppressAutoHyphens/>
        <w:ind w:firstLine="700"/>
        <w:jc w:val="both"/>
        <w:rPr>
          <w:color w:val="FF0000"/>
          <w:szCs w:val="28"/>
        </w:rPr>
      </w:pPr>
    </w:p>
    <w:p w:rsidR="003255AF" w:rsidRPr="006136CD" w:rsidRDefault="003255AF" w:rsidP="00466439">
      <w:pPr>
        <w:pStyle w:val="a7"/>
        <w:suppressAutoHyphens/>
        <w:ind w:firstLine="700"/>
        <w:jc w:val="both"/>
        <w:rPr>
          <w:color w:val="FF0000"/>
          <w:szCs w:val="28"/>
        </w:rPr>
      </w:pPr>
    </w:p>
    <w:p w:rsidR="00403041" w:rsidRPr="00382EEF" w:rsidRDefault="00403041" w:rsidP="00466439">
      <w:pPr>
        <w:pStyle w:val="a7"/>
        <w:suppressAutoHyphens/>
        <w:ind w:firstLine="700"/>
        <w:jc w:val="both"/>
        <w:rPr>
          <w:szCs w:val="28"/>
        </w:rPr>
      </w:pPr>
    </w:p>
    <w:p w:rsidR="00EB2C63" w:rsidRPr="00382EEF" w:rsidRDefault="00382EEF" w:rsidP="00C50D4E">
      <w:pPr>
        <w:widowControl/>
        <w:spacing w:line="240" w:lineRule="atLeast"/>
        <w:rPr>
          <w:sz w:val="24"/>
          <w:szCs w:val="24"/>
        </w:rPr>
      </w:pPr>
      <w:proofErr w:type="spellStart"/>
      <w:r w:rsidRPr="00382EEF">
        <w:rPr>
          <w:sz w:val="24"/>
          <w:szCs w:val="24"/>
        </w:rPr>
        <w:t>Степаненкова</w:t>
      </w:r>
      <w:proofErr w:type="spellEnd"/>
    </w:p>
    <w:p w:rsidR="00C50D4E" w:rsidRPr="00382EEF" w:rsidRDefault="00382EEF" w:rsidP="00C50D4E">
      <w:pPr>
        <w:widowControl/>
        <w:spacing w:line="240" w:lineRule="atLeast"/>
        <w:rPr>
          <w:sz w:val="24"/>
          <w:szCs w:val="24"/>
        </w:rPr>
      </w:pPr>
      <w:r w:rsidRPr="00382EEF">
        <w:rPr>
          <w:sz w:val="24"/>
          <w:szCs w:val="24"/>
        </w:rPr>
        <w:t>2275035</w:t>
      </w:r>
    </w:p>
    <w:p w:rsidR="00C50D4E" w:rsidRPr="00382EEF" w:rsidRDefault="00C50D4E" w:rsidP="00403041">
      <w:pPr>
        <w:widowControl/>
        <w:spacing w:line="240" w:lineRule="atLeast"/>
        <w:rPr>
          <w:sz w:val="24"/>
          <w:szCs w:val="24"/>
        </w:rPr>
      </w:pPr>
      <w:proofErr w:type="spellStart"/>
      <w:r w:rsidRPr="00382EEF">
        <w:rPr>
          <w:sz w:val="24"/>
          <w:szCs w:val="24"/>
        </w:rPr>
        <w:t>ГУАиГ</w:t>
      </w:r>
      <w:proofErr w:type="spellEnd"/>
    </w:p>
    <w:p w:rsidR="00C50D4E" w:rsidRPr="006136CD" w:rsidRDefault="00C50D4E" w:rsidP="00EC2864">
      <w:pPr>
        <w:widowControl/>
        <w:spacing w:line="240" w:lineRule="atLeast"/>
        <w:ind w:firstLine="709"/>
        <w:rPr>
          <w:color w:val="FF0000"/>
          <w:szCs w:val="28"/>
        </w:rPr>
        <w:sectPr w:rsidR="00C50D4E" w:rsidRPr="006136CD" w:rsidSect="0034165E">
          <w:headerReference w:type="even" r:id="rId11"/>
          <w:headerReference w:type="default" r:id="rId12"/>
          <w:endnotePr>
            <w:numFmt w:val="decimal"/>
          </w:endnotePr>
          <w:pgSz w:w="11907" w:h="16840"/>
          <w:pgMar w:top="1134" w:right="567" w:bottom="1134" w:left="1418" w:header="720" w:footer="720" w:gutter="0"/>
          <w:pgNumType w:start="1"/>
          <w:cols w:space="720"/>
          <w:titlePg/>
        </w:sectPr>
      </w:pPr>
    </w:p>
    <w:p w:rsidR="00584624" w:rsidRPr="007159D0" w:rsidRDefault="00584624" w:rsidP="00EC2864">
      <w:pPr>
        <w:ind w:left="6580"/>
        <w:rPr>
          <w:szCs w:val="28"/>
        </w:rPr>
      </w:pPr>
      <w:r w:rsidRPr="007159D0">
        <w:rPr>
          <w:szCs w:val="28"/>
        </w:rPr>
        <w:lastRenderedPageBreak/>
        <w:t>Приложение 1</w:t>
      </w:r>
    </w:p>
    <w:p w:rsidR="00584624" w:rsidRPr="007159D0" w:rsidRDefault="00584624" w:rsidP="00EC2864">
      <w:pPr>
        <w:ind w:left="6580"/>
        <w:rPr>
          <w:szCs w:val="28"/>
        </w:rPr>
      </w:pPr>
      <w:r w:rsidRPr="007159D0">
        <w:rPr>
          <w:szCs w:val="28"/>
        </w:rPr>
        <w:t xml:space="preserve">к постановлению </w:t>
      </w:r>
      <w:r w:rsidR="00995B8F" w:rsidRPr="007159D0">
        <w:rPr>
          <w:szCs w:val="28"/>
        </w:rPr>
        <w:t>мэрии</w:t>
      </w:r>
      <w:r w:rsidRPr="007159D0">
        <w:rPr>
          <w:szCs w:val="28"/>
        </w:rPr>
        <w:t xml:space="preserve"> </w:t>
      </w:r>
    </w:p>
    <w:p w:rsidR="00584624" w:rsidRPr="007159D0" w:rsidRDefault="00584624" w:rsidP="00EC2864">
      <w:pPr>
        <w:ind w:left="6580"/>
        <w:rPr>
          <w:szCs w:val="28"/>
        </w:rPr>
      </w:pPr>
      <w:r w:rsidRPr="007159D0">
        <w:rPr>
          <w:szCs w:val="28"/>
        </w:rPr>
        <w:t>города Новосибирска</w:t>
      </w:r>
    </w:p>
    <w:p w:rsidR="00584624" w:rsidRPr="007159D0" w:rsidRDefault="00584624" w:rsidP="00EC2864">
      <w:pPr>
        <w:ind w:left="6580"/>
        <w:rPr>
          <w:szCs w:val="28"/>
        </w:rPr>
      </w:pPr>
      <w:r w:rsidRPr="007159D0">
        <w:rPr>
          <w:szCs w:val="28"/>
        </w:rPr>
        <w:t>от</w:t>
      </w:r>
      <w:r w:rsidR="006D0848" w:rsidRPr="007159D0">
        <w:rPr>
          <w:szCs w:val="28"/>
        </w:rPr>
        <w:t xml:space="preserve"> </w:t>
      </w:r>
      <w:r w:rsidR="0054571B" w:rsidRPr="0054571B">
        <w:rPr>
          <w:szCs w:val="28"/>
          <w:u w:val="single"/>
        </w:rPr>
        <w:t>02.07.2014</w:t>
      </w:r>
      <w:r w:rsidR="006D0848" w:rsidRPr="007159D0">
        <w:rPr>
          <w:szCs w:val="28"/>
        </w:rPr>
        <w:t xml:space="preserve"> </w:t>
      </w:r>
      <w:r w:rsidRPr="007159D0">
        <w:rPr>
          <w:szCs w:val="28"/>
        </w:rPr>
        <w:t xml:space="preserve">№ </w:t>
      </w:r>
      <w:r w:rsidR="0054571B" w:rsidRPr="0054571B">
        <w:rPr>
          <w:szCs w:val="28"/>
          <w:u w:val="single"/>
        </w:rPr>
        <w:t>5606</w:t>
      </w:r>
    </w:p>
    <w:p w:rsidR="00584624" w:rsidRPr="007159D0" w:rsidRDefault="00584624" w:rsidP="00EC2864">
      <w:pPr>
        <w:ind w:firstLine="709"/>
        <w:rPr>
          <w:szCs w:val="28"/>
        </w:rPr>
      </w:pPr>
    </w:p>
    <w:p w:rsidR="0092312C" w:rsidRPr="007159D0" w:rsidRDefault="0092312C" w:rsidP="008358D3">
      <w:pPr>
        <w:jc w:val="center"/>
        <w:rPr>
          <w:szCs w:val="28"/>
        </w:rPr>
      </w:pPr>
    </w:p>
    <w:p w:rsidR="007B1217" w:rsidRPr="007159D0" w:rsidRDefault="007B1217" w:rsidP="008358D3">
      <w:pPr>
        <w:jc w:val="center"/>
        <w:rPr>
          <w:szCs w:val="28"/>
        </w:rPr>
      </w:pPr>
      <w:r w:rsidRPr="007159D0">
        <w:rPr>
          <w:szCs w:val="28"/>
        </w:rPr>
        <w:t>СХЕМА</w:t>
      </w:r>
    </w:p>
    <w:p w:rsidR="0062354E" w:rsidRDefault="00F55429" w:rsidP="00CA61F5">
      <w:pPr>
        <w:jc w:val="center"/>
        <w:rPr>
          <w:bCs/>
          <w:iCs/>
          <w:szCs w:val="28"/>
        </w:rPr>
      </w:pPr>
      <w:r w:rsidRPr="007159D0">
        <w:rPr>
          <w:szCs w:val="28"/>
        </w:rPr>
        <w:t xml:space="preserve">границ </w:t>
      </w:r>
      <w:r w:rsidR="007159D0" w:rsidRPr="007159D0">
        <w:rPr>
          <w:szCs w:val="28"/>
        </w:rPr>
        <w:t xml:space="preserve">восточной части Калининского района и проекта межевания </w:t>
      </w:r>
      <w:r w:rsidR="007159D0" w:rsidRPr="007159D0">
        <w:rPr>
          <w:bCs/>
          <w:iCs/>
          <w:szCs w:val="28"/>
        </w:rPr>
        <w:t xml:space="preserve">территории </w:t>
      </w:r>
    </w:p>
    <w:p w:rsidR="0062354E" w:rsidRDefault="007159D0" w:rsidP="00CA61F5">
      <w:pPr>
        <w:jc w:val="center"/>
        <w:rPr>
          <w:bCs/>
          <w:iCs/>
          <w:szCs w:val="28"/>
        </w:rPr>
      </w:pPr>
      <w:r w:rsidRPr="007159D0">
        <w:rPr>
          <w:bCs/>
          <w:iCs/>
          <w:szCs w:val="28"/>
        </w:rPr>
        <w:t xml:space="preserve">в границах земельного участка с кадастровым номером 54:35:041290:26 </w:t>
      </w:r>
    </w:p>
    <w:p w:rsidR="00014D6A" w:rsidRPr="007159D0" w:rsidRDefault="007159D0" w:rsidP="00CA61F5">
      <w:pPr>
        <w:jc w:val="center"/>
        <w:rPr>
          <w:szCs w:val="28"/>
        </w:rPr>
      </w:pPr>
      <w:r w:rsidRPr="007159D0">
        <w:rPr>
          <w:bCs/>
          <w:iCs/>
          <w:szCs w:val="28"/>
        </w:rPr>
        <w:t>в границах проекта планировки восточной части Калининского района</w:t>
      </w:r>
    </w:p>
    <w:p w:rsidR="007159D0" w:rsidRDefault="007159D0" w:rsidP="000F3E80">
      <w:pPr>
        <w:ind w:firstLine="426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126365</wp:posOffset>
            </wp:positionV>
            <wp:extent cx="4305300" cy="6219825"/>
            <wp:effectExtent l="19050" t="0" r="0" b="0"/>
            <wp:wrapTopAndBottom/>
            <wp:docPr id="3" name="Рисунок 1" descr="C:\Новокшонов\ПРОЕКТЫ ПЛАНИРОВКИ\2010_М ВОСТОЧНАЯ ЧАСТЬ КАЛИНИНСКОГО РАЙОНА\ВОСТОЧНАЯ ЧАСТЬ КАЛИНИНСКОГО РАЙ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Новокшонов\ПРОЕКТЫ ПЛАНИРОВКИ\2010_М ВОСТОЧНАЯ ЧАСТЬ КАЛИНИНСКОГО РАЙОНА\ВОСТОЧНАЯ ЧАСТЬ КАЛИНИНСКОГО РАЙОНА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48" w:rsidRPr="000F3E80" w:rsidRDefault="000F3E80" w:rsidP="000F3E80">
      <w:pPr>
        <w:ind w:firstLine="426"/>
        <w:rPr>
          <w:szCs w:val="28"/>
        </w:rPr>
      </w:pPr>
      <w:r w:rsidRPr="000F3E80">
        <w:rPr>
          <w:szCs w:val="28"/>
        </w:rPr>
        <w:t>Площадь территории - 1634 га.</w:t>
      </w:r>
    </w:p>
    <w:p w:rsidR="006D0848" w:rsidRPr="000F3E80" w:rsidRDefault="006D0848" w:rsidP="006D0848">
      <w:pPr>
        <w:rPr>
          <w:sz w:val="24"/>
          <w:szCs w:val="28"/>
        </w:rPr>
      </w:pPr>
    </w:p>
    <w:p w:rsidR="00737317" w:rsidRPr="000F3E80" w:rsidRDefault="003255AF" w:rsidP="003255AF">
      <w:pPr>
        <w:tabs>
          <w:tab w:val="left" w:pos="1701"/>
        </w:tabs>
        <w:jc w:val="center"/>
        <w:rPr>
          <w:szCs w:val="28"/>
        </w:rPr>
      </w:pPr>
      <w:r w:rsidRPr="000F3E80">
        <w:rPr>
          <w:sz w:val="24"/>
          <w:szCs w:val="28"/>
        </w:rPr>
        <w:t>_</w:t>
      </w:r>
      <w:r w:rsidR="007B1217" w:rsidRPr="000F3E80">
        <w:rPr>
          <w:sz w:val="24"/>
          <w:szCs w:val="28"/>
        </w:rPr>
        <w:t>_____________</w:t>
      </w:r>
    </w:p>
    <w:p w:rsidR="00584624" w:rsidRPr="006136CD" w:rsidRDefault="00584624" w:rsidP="006D0848">
      <w:pPr>
        <w:ind w:firstLine="709"/>
        <w:jc w:val="center"/>
        <w:rPr>
          <w:color w:val="FF0000"/>
          <w:szCs w:val="28"/>
        </w:rPr>
        <w:sectPr w:rsidR="00584624" w:rsidRPr="006136CD" w:rsidSect="003255AF">
          <w:pgSz w:w="11906" w:h="16838"/>
          <w:pgMar w:top="1134" w:right="566" w:bottom="1134" w:left="1418" w:header="708" w:footer="708" w:gutter="0"/>
          <w:pgNumType w:start="1"/>
          <w:cols w:space="708"/>
          <w:titlePg/>
          <w:docGrid w:linePitch="381"/>
        </w:sectPr>
      </w:pPr>
    </w:p>
    <w:p w:rsidR="004A424A" w:rsidRPr="00651805" w:rsidRDefault="004A424A" w:rsidP="004A424A">
      <w:pPr>
        <w:ind w:left="6580"/>
        <w:rPr>
          <w:szCs w:val="28"/>
        </w:rPr>
      </w:pPr>
      <w:r w:rsidRPr="00651805">
        <w:rPr>
          <w:szCs w:val="28"/>
        </w:rPr>
        <w:lastRenderedPageBreak/>
        <w:t>Приложение 2</w:t>
      </w:r>
    </w:p>
    <w:p w:rsidR="004A424A" w:rsidRPr="00651805" w:rsidRDefault="004A424A" w:rsidP="004A424A">
      <w:pPr>
        <w:ind w:left="6580"/>
        <w:rPr>
          <w:szCs w:val="28"/>
        </w:rPr>
      </w:pPr>
      <w:r w:rsidRPr="00651805">
        <w:rPr>
          <w:szCs w:val="28"/>
        </w:rPr>
        <w:t xml:space="preserve">к постановлению мэрии </w:t>
      </w:r>
    </w:p>
    <w:p w:rsidR="004A424A" w:rsidRPr="00651805" w:rsidRDefault="004A424A" w:rsidP="004A424A">
      <w:pPr>
        <w:ind w:left="6580"/>
        <w:rPr>
          <w:szCs w:val="28"/>
        </w:rPr>
      </w:pPr>
      <w:r w:rsidRPr="00651805">
        <w:rPr>
          <w:szCs w:val="28"/>
        </w:rPr>
        <w:t>города Новосибирска</w:t>
      </w:r>
    </w:p>
    <w:p w:rsidR="004A424A" w:rsidRPr="00651805" w:rsidRDefault="0054571B" w:rsidP="004A424A">
      <w:pPr>
        <w:ind w:left="6580"/>
        <w:rPr>
          <w:szCs w:val="28"/>
        </w:rPr>
      </w:pPr>
      <w:r w:rsidRPr="007159D0">
        <w:rPr>
          <w:szCs w:val="28"/>
        </w:rPr>
        <w:t xml:space="preserve">от </w:t>
      </w:r>
      <w:r w:rsidRPr="0054571B">
        <w:rPr>
          <w:szCs w:val="28"/>
          <w:u w:val="single"/>
        </w:rPr>
        <w:t>02.07.2014</w:t>
      </w:r>
      <w:r w:rsidRPr="007159D0">
        <w:rPr>
          <w:szCs w:val="28"/>
        </w:rPr>
        <w:t xml:space="preserve"> № </w:t>
      </w:r>
      <w:r w:rsidRPr="0054571B">
        <w:rPr>
          <w:szCs w:val="28"/>
          <w:u w:val="single"/>
        </w:rPr>
        <w:t>5606</w:t>
      </w:r>
    </w:p>
    <w:p w:rsidR="00584624" w:rsidRPr="006136CD" w:rsidRDefault="00584624" w:rsidP="008358D3">
      <w:pPr>
        <w:rPr>
          <w:color w:val="FF0000"/>
          <w:szCs w:val="28"/>
        </w:rPr>
      </w:pPr>
    </w:p>
    <w:p w:rsidR="00897B25" w:rsidRPr="006136CD" w:rsidRDefault="00897B25" w:rsidP="008358D3">
      <w:pPr>
        <w:rPr>
          <w:color w:val="FF0000"/>
          <w:szCs w:val="28"/>
        </w:rPr>
      </w:pPr>
    </w:p>
    <w:p w:rsidR="007B1217" w:rsidRPr="00651805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51805">
        <w:rPr>
          <w:rFonts w:ascii="Times New Roman" w:hAnsi="Times New Roman" w:cs="Times New Roman"/>
          <w:sz w:val="28"/>
          <w:szCs w:val="28"/>
        </w:rPr>
        <w:t>СОДЕРЖАНИЕ</w:t>
      </w:r>
    </w:p>
    <w:p w:rsidR="00651805" w:rsidRPr="00651805" w:rsidRDefault="00633F44" w:rsidP="00651805">
      <w:pPr>
        <w:jc w:val="center"/>
        <w:rPr>
          <w:szCs w:val="28"/>
        </w:rPr>
      </w:pPr>
      <w:r w:rsidRPr="00651805">
        <w:rPr>
          <w:szCs w:val="28"/>
        </w:rPr>
        <w:t xml:space="preserve">документации по проекту планировки </w:t>
      </w:r>
      <w:r w:rsidR="00651805" w:rsidRPr="00651805">
        <w:rPr>
          <w:szCs w:val="28"/>
        </w:rPr>
        <w:t xml:space="preserve">восточной части Калининского района </w:t>
      </w:r>
    </w:p>
    <w:p w:rsidR="00651805" w:rsidRPr="00651805" w:rsidRDefault="00651805" w:rsidP="00651805">
      <w:pPr>
        <w:jc w:val="center"/>
        <w:rPr>
          <w:szCs w:val="28"/>
        </w:rPr>
      </w:pPr>
    </w:p>
    <w:p w:rsidR="002556E9" w:rsidRPr="00651805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1805">
        <w:rPr>
          <w:rFonts w:ascii="Times New Roman" w:hAnsi="Times New Roman" w:cs="Times New Roman"/>
          <w:sz w:val="28"/>
          <w:szCs w:val="28"/>
        </w:rPr>
        <w:t>1. Проект планировки территории состоит из основной части, которая по</w:t>
      </w:r>
      <w:r w:rsidRPr="00651805">
        <w:rPr>
          <w:rFonts w:ascii="Times New Roman" w:hAnsi="Times New Roman" w:cs="Times New Roman"/>
          <w:sz w:val="28"/>
          <w:szCs w:val="28"/>
        </w:rPr>
        <w:t>д</w:t>
      </w:r>
      <w:r w:rsidRPr="00651805">
        <w:rPr>
          <w:rFonts w:ascii="Times New Roman" w:hAnsi="Times New Roman" w:cs="Times New Roman"/>
          <w:sz w:val="28"/>
          <w:szCs w:val="28"/>
        </w:rPr>
        <w:t>лежит утверждению, и материалов по ее обоснованию.</w:t>
      </w:r>
    </w:p>
    <w:p w:rsidR="002556E9" w:rsidRPr="00651805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1805">
        <w:rPr>
          <w:rFonts w:ascii="Times New Roman" w:hAnsi="Times New Roman" w:cs="Times New Roman"/>
          <w:sz w:val="28"/>
          <w:szCs w:val="28"/>
        </w:rPr>
        <w:t>2. Основная часть проекта планировки территории включает в себя:</w:t>
      </w:r>
    </w:p>
    <w:p w:rsidR="002556E9" w:rsidRPr="00651805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1805">
        <w:rPr>
          <w:rFonts w:ascii="Times New Roman" w:hAnsi="Times New Roman" w:cs="Times New Roman"/>
          <w:sz w:val="28"/>
          <w:szCs w:val="28"/>
        </w:rPr>
        <w:t>2.1. </w:t>
      </w:r>
      <w:r w:rsidR="007B1217" w:rsidRPr="00651805">
        <w:rPr>
          <w:rFonts w:ascii="Times New Roman" w:hAnsi="Times New Roman" w:cs="Times New Roman"/>
          <w:sz w:val="28"/>
          <w:szCs w:val="28"/>
        </w:rPr>
        <w:t>Ч</w:t>
      </w:r>
      <w:r w:rsidRPr="00651805">
        <w:rPr>
          <w:rFonts w:ascii="Times New Roman" w:hAnsi="Times New Roman" w:cs="Times New Roman"/>
          <w:sz w:val="28"/>
          <w:szCs w:val="28"/>
        </w:rPr>
        <w:t>ертежи планировки территории, на которых отображаются:</w:t>
      </w:r>
    </w:p>
    <w:p w:rsidR="002556E9" w:rsidRPr="00651805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1805">
        <w:rPr>
          <w:rFonts w:ascii="Times New Roman" w:hAnsi="Times New Roman" w:cs="Times New Roman"/>
          <w:sz w:val="28"/>
          <w:szCs w:val="28"/>
        </w:rPr>
        <w:t>2.1.1.</w:t>
      </w:r>
      <w:r w:rsidR="002556E9" w:rsidRPr="00651805">
        <w:rPr>
          <w:rFonts w:ascii="Times New Roman" w:hAnsi="Times New Roman" w:cs="Times New Roman"/>
          <w:sz w:val="28"/>
          <w:szCs w:val="28"/>
        </w:rPr>
        <w:t> </w:t>
      </w:r>
      <w:r w:rsidRPr="00651805">
        <w:rPr>
          <w:rFonts w:ascii="Times New Roman" w:hAnsi="Times New Roman" w:cs="Times New Roman"/>
          <w:sz w:val="28"/>
          <w:szCs w:val="28"/>
        </w:rPr>
        <w:t>К</w:t>
      </w:r>
      <w:r w:rsidR="002556E9" w:rsidRPr="00651805">
        <w:rPr>
          <w:rFonts w:ascii="Times New Roman" w:hAnsi="Times New Roman" w:cs="Times New Roman"/>
          <w:sz w:val="28"/>
          <w:szCs w:val="28"/>
        </w:rPr>
        <w:t>расные линии</w:t>
      </w:r>
      <w:r w:rsidR="007B1217" w:rsidRPr="00651805">
        <w:rPr>
          <w:rFonts w:ascii="Times New Roman" w:hAnsi="Times New Roman" w:cs="Times New Roman"/>
          <w:sz w:val="28"/>
          <w:szCs w:val="28"/>
        </w:rPr>
        <w:t>.</w:t>
      </w:r>
    </w:p>
    <w:p w:rsidR="002556E9" w:rsidRPr="00651805" w:rsidRDefault="00185B50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651805">
        <w:rPr>
          <w:szCs w:val="28"/>
        </w:rPr>
        <w:t>2.1.2.</w:t>
      </w:r>
      <w:r w:rsidR="002556E9" w:rsidRPr="00651805">
        <w:rPr>
          <w:szCs w:val="28"/>
        </w:rPr>
        <w:t> </w:t>
      </w:r>
      <w:r w:rsidRPr="00651805">
        <w:rPr>
          <w:szCs w:val="28"/>
        </w:rPr>
        <w:t>Л</w:t>
      </w:r>
      <w:r w:rsidR="002556E9" w:rsidRPr="00651805">
        <w:rPr>
          <w:szCs w:val="28"/>
        </w:rPr>
        <w:t>инии, обозначающие дороги, улицы, проезды, линии связи, объекты инженерной и транспортной инфраструктур</w:t>
      </w:r>
      <w:r w:rsidR="00C9379D" w:rsidRPr="00651805">
        <w:rPr>
          <w:szCs w:val="28"/>
        </w:rPr>
        <w:t>,</w:t>
      </w:r>
      <w:r w:rsidR="00C9379D" w:rsidRPr="00651805">
        <w:rPr>
          <w:sz w:val="24"/>
          <w:szCs w:val="24"/>
        </w:rPr>
        <w:t xml:space="preserve"> </w:t>
      </w:r>
      <w:r w:rsidR="00C9379D" w:rsidRPr="00651805">
        <w:rPr>
          <w:szCs w:val="28"/>
        </w:rPr>
        <w:t>проходы к водным объектам общего пользования и их береговым полосам</w:t>
      </w:r>
      <w:r w:rsidR="007B1217" w:rsidRPr="00651805">
        <w:rPr>
          <w:szCs w:val="28"/>
        </w:rPr>
        <w:t>.</w:t>
      </w:r>
    </w:p>
    <w:p w:rsidR="002556E9" w:rsidRPr="00651805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1805">
        <w:rPr>
          <w:rFonts w:ascii="Times New Roman" w:hAnsi="Times New Roman" w:cs="Times New Roman"/>
          <w:sz w:val="28"/>
          <w:szCs w:val="28"/>
        </w:rPr>
        <w:t>2.1.3.</w:t>
      </w:r>
      <w:r w:rsidR="002556E9" w:rsidRPr="00651805">
        <w:rPr>
          <w:rFonts w:ascii="Times New Roman" w:hAnsi="Times New Roman" w:cs="Times New Roman"/>
          <w:sz w:val="28"/>
          <w:szCs w:val="28"/>
        </w:rPr>
        <w:t> </w:t>
      </w:r>
      <w:r w:rsidRPr="00651805">
        <w:rPr>
          <w:rFonts w:ascii="Times New Roman" w:hAnsi="Times New Roman" w:cs="Times New Roman"/>
          <w:sz w:val="28"/>
          <w:szCs w:val="28"/>
        </w:rPr>
        <w:t>Г</w:t>
      </w:r>
      <w:r w:rsidR="002556E9" w:rsidRPr="00651805">
        <w:rPr>
          <w:rFonts w:ascii="Times New Roman" w:hAnsi="Times New Roman" w:cs="Times New Roman"/>
          <w:sz w:val="28"/>
          <w:szCs w:val="28"/>
        </w:rPr>
        <w:t xml:space="preserve">раницы зон планируемого размещения объектов </w:t>
      </w:r>
      <w:proofErr w:type="spellStart"/>
      <w:proofErr w:type="gramStart"/>
      <w:r w:rsidR="002556E9" w:rsidRPr="00651805">
        <w:rPr>
          <w:rFonts w:ascii="Times New Roman" w:hAnsi="Times New Roman" w:cs="Times New Roman"/>
          <w:sz w:val="28"/>
          <w:szCs w:val="28"/>
        </w:rPr>
        <w:t>социально-культур</w:t>
      </w:r>
      <w:r w:rsidR="00896469" w:rsidRPr="00651805">
        <w:rPr>
          <w:rFonts w:ascii="Times New Roman" w:hAnsi="Times New Roman" w:cs="Times New Roman"/>
          <w:sz w:val="28"/>
          <w:szCs w:val="28"/>
        </w:rPr>
        <w:t>-</w:t>
      </w:r>
      <w:r w:rsidR="002556E9" w:rsidRPr="0065180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2556E9" w:rsidRPr="00651805">
        <w:rPr>
          <w:rFonts w:ascii="Times New Roman" w:hAnsi="Times New Roman" w:cs="Times New Roman"/>
          <w:sz w:val="28"/>
          <w:szCs w:val="28"/>
        </w:rPr>
        <w:t xml:space="preserve"> и коммунально-бытового назначения, иных объектов капитального стро</w:t>
      </w:r>
      <w:r w:rsidR="002556E9" w:rsidRPr="00651805">
        <w:rPr>
          <w:rFonts w:ascii="Times New Roman" w:hAnsi="Times New Roman" w:cs="Times New Roman"/>
          <w:sz w:val="28"/>
          <w:szCs w:val="28"/>
        </w:rPr>
        <w:t>и</w:t>
      </w:r>
      <w:r w:rsidR="002556E9" w:rsidRPr="00651805">
        <w:rPr>
          <w:rFonts w:ascii="Times New Roman" w:hAnsi="Times New Roman" w:cs="Times New Roman"/>
          <w:sz w:val="28"/>
          <w:szCs w:val="28"/>
        </w:rPr>
        <w:t>тельства</w:t>
      </w:r>
      <w:r w:rsidR="007B1217" w:rsidRPr="00651805">
        <w:rPr>
          <w:rFonts w:ascii="Times New Roman" w:hAnsi="Times New Roman" w:cs="Times New Roman"/>
          <w:sz w:val="28"/>
          <w:szCs w:val="28"/>
        </w:rPr>
        <w:t>.</w:t>
      </w:r>
    </w:p>
    <w:p w:rsidR="002B3469" w:rsidRPr="00651805" w:rsidRDefault="00BE0846" w:rsidP="008D1473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51805">
        <w:rPr>
          <w:szCs w:val="28"/>
        </w:rPr>
        <w:t>2.1.4. </w:t>
      </w:r>
      <w:r w:rsidR="002B3469" w:rsidRPr="00651805">
        <w:rPr>
          <w:szCs w:val="28"/>
        </w:rPr>
        <w:t>Границы зон планируемого размещения объектов федерального зн</w:t>
      </w:r>
      <w:r w:rsidR="002B3469" w:rsidRPr="00651805">
        <w:rPr>
          <w:szCs w:val="28"/>
        </w:rPr>
        <w:t>а</w:t>
      </w:r>
      <w:r w:rsidR="002B3469" w:rsidRPr="00651805">
        <w:rPr>
          <w:szCs w:val="28"/>
        </w:rPr>
        <w:t>чения, объектов регионального значения, объектов местного значения.</w:t>
      </w:r>
    </w:p>
    <w:p w:rsidR="002556E9" w:rsidRPr="00651805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1805">
        <w:rPr>
          <w:rFonts w:ascii="Times New Roman" w:hAnsi="Times New Roman" w:cs="Times New Roman"/>
          <w:sz w:val="28"/>
          <w:szCs w:val="28"/>
        </w:rPr>
        <w:t>2.2. </w:t>
      </w:r>
      <w:r w:rsidR="00185B50" w:rsidRPr="00651805">
        <w:rPr>
          <w:rFonts w:ascii="Times New Roman" w:hAnsi="Times New Roman" w:cs="Times New Roman"/>
          <w:sz w:val="28"/>
          <w:szCs w:val="28"/>
        </w:rPr>
        <w:t>П</w:t>
      </w:r>
      <w:r w:rsidRPr="00651805">
        <w:rPr>
          <w:rFonts w:ascii="Times New Roman" w:hAnsi="Times New Roman" w:cs="Times New Roman"/>
          <w:sz w:val="28"/>
          <w:szCs w:val="28"/>
        </w:rPr>
        <w:t>оложения о размещении объектов капитального строительства фед</w:t>
      </w:r>
      <w:r w:rsidRPr="00651805">
        <w:rPr>
          <w:rFonts w:ascii="Times New Roman" w:hAnsi="Times New Roman" w:cs="Times New Roman"/>
          <w:sz w:val="28"/>
          <w:szCs w:val="28"/>
        </w:rPr>
        <w:t>е</w:t>
      </w:r>
      <w:r w:rsidRPr="00651805">
        <w:rPr>
          <w:rFonts w:ascii="Times New Roman" w:hAnsi="Times New Roman" w:cs="Times New Roman"/>
          <w:sz w:val="28"/>
          <w:szCs w:val="28"/>
        </w:rPr>
        <w:t>рального, регионального или местного значения, а также о характеристиках пл</w:t>
      </w:r>
      <w:r w:rsidRPr="00651805">
        <w:rPr>
          <w:rFonts w:ascii="Times New Roman" w:hAnsi="Times New Roman" w:cs="Times New Roman"/>
          <w:sz w:val="28"/>
          <w:szCs w:val="28"/>
        </w:rPr>
        <w:t>а</w:t>
      </w:r>
      <w:r w:rsidRPr="00651805">
        <w:rPr>
          <w:rFonts w:ascii="Times New Roman" w:hAnsi="Times New Roman" w:cs="Times New Roman"/>
          <w:sz w:val="28"/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 w:rsidRPr="00651805">
        <w:rPr>
          <w:rFonts w:ascii="Times New Roman" w:hAnsi="Times New Roman" w:cs="Times New Roman"/>
          <w:sz w:val="28"/>
          <w:szCs w:val="28"/>
        </w:rPr>
        <w:t>б</w:t>
      </w:r>
      <w:r w:rsidRPr="00651805">
        <w:rPr>
          <w:rFonts w:ascii="Times New Roman" w:hAnsi="Times New Roman" w:cs="Times New Roman"/>
          <w:sz w:val="28"/>
          <w:szCs w:val="28"/>
        </w:rPr>
        <w:t>служивания и инженерно-технического обеспечения, необходимых для развития территории.</w:t>
      </w:r>
    </w:p>
    <w:p w:rsidR="002556E9" w:rsidRPr="00651805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1805">
        <w:rPr>
          <w:rFonts w:ascii="Times New Roman" w:hAnsi="Times New Roman" w:cs="Times New Roman"/>
          <w:sz w:val="28"/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2556E9" w:rsidRPr="00651805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1805">
        <w:rPr>
          <w:rFonts w:ascii="Times New Roman" w:hAnsi="Times New Roman" w:cs="Times New Roman"/>
          <w:sz w:val="28"/>
          <w:szCs w:val="28"/>
        </w:rPr>
        <w:t>3</w:t>
      </w:r>
      <w:r w:rsidR="002556E9" w:rsidRPr="00651805">
        <w:rPr>
          <w:rFonts w:ascii="Times New Roman" w:hAnsi="Times New Roman" w:cs="Times New Roman"/>
          <w:sz w:val="28"/>
          <w:szCs w:val="28"/>
        </w:rPr>
        <w:t>.</w:t>
      </w:r>
      <w:r w:rsidRPr="00651805">
        <w:rPr>
          <w:rFonts w:ascii="Times New Roman" w:hAnsi="Times New Roman" w:cs="Times New Roman"/>
          <w:sz w:val="28"/>
          <w:szCs w:val="28"/>
        </w:rPr>
        <w:t>1.</w:t>
      </w:r>
      <w:r w:rsidR="002556E9" w:rsidRPr="00651805">
        <w:rPr>
          <w:rFonts w:ascii="Times New Roman" w:hAnsi="Times New Roman" w:cs="Times New Roman"/>
          <w:sz w:val="28"/>
          <w:szCs w:val="28"/>
        </w:rPr>
        <w:t> Материалы по обоснованию проекта планировки территории в графич</w:t>
      </w:r>
      <w:r w:rsidR="002556E9" w:rsidRPr="00651805">
        <w:rPr>
          <w:rFonts w:ascii="Times New Roman" w:hAnsi="Times New Roman" w:cs="Times New Roman"/>
          <w:sz w:val="28"/>
          <w:szCs w:val="28"/>
        </w:rPr>
        <w:t>е</w:t>
      </w:r>
      <w:r w:rsidR="002556E9" w:rsidRPr="00651805">
        <w:rPr>
          <w:rFonts w:ascii="Times New Roman" w:hAnsi="Times New Roman" w:cs="Times New Roman"/>
          <w:sz w:val="28"/>
          <w:szCs w:val="28"/>
        </w:rPr>
        <w:t>ской форме содержат:</w:t>
      </w:r>
    </w:p>
    <w:p w:rsidR="002556E9" w:rsidRPr="00651805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1805">
        <w:rPr>
          <w:rFonts w:ascii="Times New Roman" w:hAnsi="Times New Roman" w:cs="Times New Roman"/>
          <w:sz w:val="28"/>
          <w:szCs w:val="28"/>
        </w:rPr>
        <w:t>3.1</w:t>
      </w:r>
      <w:r w:rsidR="002556E9" w:rsidRPr="00651805">
        <w:rPr>
          <w:rFonts w:ascii="Times New Roman" w:hAnsi="Times New Roman" w:cs="Times New Roman"/>
          <w:sz w:val="28"/>
          <w:szCs w:val="28"/>
        </w:rPr>
        <w:t>.1. </w:t>
      </w:r>
      <w:r w:rsidR="00185B50" w:rsidRPr="00651805">
        <w:rPr>
          <w:rFonts w:ascii="Times New Roman" w:hAnsi="Times New Roman" w:cs="Times New Roman"/>
          <w:sz w:val="28"/>
          <w:szCs w:val="28"/>
        </w:rPr>
        <w:t>С</w:t>
      </w:r>
      <w:r w:rsidR="002556E9" w:rsidRPr="00651805">
        <w:rPr>
          <w:rFonts w:ascii="Times New Roman" w:hAnsi="Times New Roman" w:cs="Times New Roman"/>
          <w:sz w:val="28"/>
          <w:szCs w:val="28"/>
        </w:rPr>
        <w:t>хему расположения элемента планировочной структуры</w:t>
      </w:r>
      <w:r w:rsidR="00683C39" w:rsidRPr="00651805">
        <w:rPr>
          <w:rFonts w:ascii="Times New Roman" w:hAnsi="Times New Roman" w:cs="Times New Roman"/>
          <w:sz w:val="28"/>
          <w:szCs w:val="28"/>
        </w:rPr>
        <w:t>.</w:t>
      </w:r>
    </w:p>
    <w:p w:rsidR="002556E9" w:rsidRPr="00651805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1805">
        <w:rPr>
          <w:rFonts w:ascii="Times New Roman" w:hAnsi="Times New Roman" w:cs="Times New Roman"/>
          <w:sz w:val="28"/>
          <w:szCs w:val="28"/>
        </w:rPr>
        <w:t>3.1.</w:t>
      </w:r>
      <w:r w:rsidR="002556E9" w:rsidRPr="00651805">
        <w:rPr>
          <w:rFonts w:ascii="Times New Roman" w:hAnsi="Times New Roman" w:cs="Times New Roman"/>
          <w:sz w:val="28"/>
          <w:szCs w:val="28"/>
        </w:rPr>
        <w:t>2. </w:t>
      </w:r>
      <w:r w:rsidR="00185B50" w:rsidRPr="00651805">
        <w:rPr>
          <w:rFonts w:ascii="Times New Roman" w:hAnsi="Times New Roman" w:cs="Times New Roman"/>
          <w:sz w:val="28"/>
          <w:szCs w:val="28"/>
        </w:rPr>
        <w:t>С</w:t>
      </w:r>
      <w:r w:rsidR="002556E9" w:rsidRPr="00651805">
        <w:rPr>
          <w:rFonts w:ascii="Times New Roman" w:hAnsi="Times New Roman" w:cs="Times New Roman"/>
          <w:sz w:val="28"/>
          <w:szCs w:val="28"/>
        </w:rPr>
        <w:t>хему использования территории в период подготовки проекта пл</w:t>
      </w:r>
      <w:r w:rsidR="002556E9" w:rsidRPr="00651805">
        <w:rPr>
          <w:rFonts w:ascii="Times New Roman" w:hAnsi="Times New Roman" w:cs="Times New Roman"/>
          <w:sz w:val="28"/>
          <w:szCs w:val="28"/>
        </w:rPr>
        <w:t>а</w:t>
      </w:r>
      <w:r w:rsidR="002556E9" w:rsidRPr="00651805">
        <w:rPr>
          <w:rFonts w:ascii="Times New Roman" w:hAnsi="Times New Roman" w:cs="Times New Roman"/>
          <w:sz w:val="28"/>
          <w:szCs w:val="28"/>
        </w:rPr>
        <w:t>нировки территории</w:t>
      </w:r>
      <w:r w:rsidR="00683C39" w:rsidRPr="00651805">
        <w:rPr>
          <w:rFonts w:ascii="Times New Roman" w:hAnsi="Times New Roman" w:cs="Times New Roman"/>
          <w:sz w:val="28"/>
          <w:szCs w:val="28"/>
        </w:rPr>
        <w:t>.</w:t>
      </w:r>
    </w:p>
    <w:p w:rsidR="002556E9" w:rsidRPr="00651805" w:rsidRDefault="002D35B7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651805">
        <w:rPr>
          <w:szCs w:val="28"/>
        </w:rPr>
        <w:t>3.1</w:t>
      </w:r>
      <w:r w:rsidR="002556E9" w:rsidRPr="00651805">
        <w:rPr>
          <w:szCs w:val="28"/>
        </w:rPr>
        <w:t>.3. </w:t>
      </w:r>
      <w:r w:rsidR="00185B50" w:rsidRPr="00651805">
        <w:rPr>
          <w:szCs w:val="28"/>
        </w:rPr>
        <w:t>С</w:t>
      </w:r>
      <w:r w:rsidR="002556E9" w:rsidRPr="00651805">
        <w:rPr>
          <w:szCs w:val="28"/>
        </w:rPr>
        <w:t>хему организации улично-дорожной сети</w:t>
      </w:r>
      <w:r w:rsidR="00C9379D" w:rsidRPr="00651805">
        <w:rPr>
          <w:szCs w:val="28"/>
        </w:rPr>
        <w:t>, которая может включать схему размещения парковок (парковочных мест)</w:t>
      </w:r>
      <w:r w:rsidR="002556E9" w:rsidRPr="00651805">
        <w:rPr>
          <w:szCs w:val="28"/>
        </w:rPr>
        <w:t xml:space="preserve"> и схему движения транспорта на соответствующей территории</w:t>
      </w:r>
      <w:r w:rsidR="00683C39" w:rsidRPr="00651805">
        <w:rPr>
          <w:szCs w:val="28"/>
        </w:rPr>
        <w:t>.</w:t>
      </w:r>
    </w:p>
    <w:p w:rsidR="002556E9" w:rsidRPr="00651805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1805">
        <w:rPr>
          <w:rFonts w:ascii="Times New Roman" w:hAnsi="Times New Roman" w:cs="Times New Roman"/>
          <w:sz w:val="28"/>
          <w:szCs w:val="28"/>
        </w:rPr>
        <w:t>3.1</w:t>
      </w:r>
      <w:r w:rsidR="002556E9" w:rsidRPr="00651805">
        <w:rPr>
          <w:rFonts w:ascii="Times New Roman" w:hAnsi="Times New Roman" w:cs="Times New Roman"/>
          <w:sz w:val="28"/>
          <w:szCs w:val="28"/>
        </w:rPr>
        <w:t>.4. </w:t>
      </w:r>
      <w:r w:rsidR="00185B50" w:rsidRPr="00651805">
        <w:rPr>
          <w:rFonts w:ascii="Times New Roman" w:hAnsi="Times New Roman" w:cs="Times New Roman"/>
          <w:sz w:val="28"/>
          <w:szCs w:val="28"/>
        </w:rPr>
        <w:t>С</w:t>
      </w:r>
      <w:r w:rsidR="002556E9" w:rsidRPr="00651805">
        <w:rPr>
          <w:rFonts w:ascii="Times New Roman" w:hAnsi="Times New Roman" w:cs="Times New Roman"/>
          <w:sz w:val="28"/>
          <w:szCs w:val="28"/>
        </w:rPr>
        <w:t>хему границ территорий объектов культурного наследия</w:t>
      </w:r>
      <w:r w:rsidR="00683C39" w:rsidRPr="00651805">
        <w:rPr>
          <w:rFonts w:ascii="Times New Roman" w:hAnsi="Times New Roman" w:cs="Times New Roman"/>
          <w:sz w:val="28"/>
          <w:szCs w:val="28"/>
        </w:rPr>
        <w:t>.</w:t>
      </w:r>
    </w:p>
    <w:p w:rsidR="002556E9" w:rsidRPr="00651805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1805">
        <w:rPr>
          <w:rFonts w:ascii="Times New Roman" w:hAnsi="Times New Roman" w:cs="Times New Roman"/>
          <w:sz w:val="28"/>
          <w:szCs w:val="28"/>
        </w:rPr>
        <w:t>3.1</w:t>
      </w:r>
      <w:r w:rsidR="002556E9" w:rsidRPr="00651805">
        <w:rPr>
          <w:rFonts w:ascii="Times New Roman" w:hAnsi="Times New Roman" w:cs="Times New Roman"/>
          <w:sz w:val="28"/>
          <w:szCs w:val="28"/>
        </w:rPr>
        <w:t>.5. </w:t>
      </w:r>
      <w:r w:rsidR="00185B50" w:rsidRPr="00651805">
        <w:rPr>
          <w:rFonts w:ascii="Times New Roman" w:hAnsi="Times New Roman" w:cs="Times New Roman"/>
          <w:sz w:val="28"/>
          <w:szCs w:val="28"/>
        </w:rPr>
        <w:t>С</w:t>
      </w:r>
      <w:r w:rsidR="002556E9" w:rsidRPr="00651805">
        <w:rPr>
          <w:rFonts w:ascii="Times New Roman" w:hAnsi="Times New Roman" w:cs="Times New Roman"/>
          <w:sz w:val="28"/>
          <w:szCs w:val="28"/>
        </w:rPr>
        <w:t>хему границ зон с особыми условиями использования территорий</w:t>
      </w:r>
      <w:r w:rsidR="00683C39" w:rsidRPr="00651805">
        <w:rPr>
          <w:rFonts w:ascii="Times New Roman" w:hAnsi="Times New Roman" w:cs="Times New Roman"/>
          <w:sz w:val="28"/>
          <w:szCs w:val="28"/>
        </w:rPr>
        <w:t>.</w:t>
      </w:r>
    </w:p>
    <w:p w:rsidR="002556E9" w:rsidRPr="00651805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1805">
        <w:rPr>
          <w:rFonts w:ascii="Times New Roman" w:hAnsi="Times New Roman" w:cs="Times New Roman"/>
          <w:sz w:val="28"/>
          <w:szCs w:val="28"/>
        </w:rPr>
        <w:t>3.1</w:t>
      </w:r>
      <w:r w:rsidR="002556E9" w:rsidRPr="00651805">
        <w:rPr>
          <w:rFonts w:ascii="Times New Roman" w:hAnsi="Times New Roman" w:cs="Times New Roman"/>
          <w:sz w:val="28"/>
          <w:szCs w:val="28"/>
        </w:rPr>
        <w:t>.6. </w:t>
      </w:r>
      <w:r w:rsidR="00185B50" w:rsidRPr="00651805">
        <w:rPr>
          <w:rFonts w:ascii="Times New Roman" w:hAnsi="Times New Roman" w:cs="Times New Roman"/>
          <w:sz w:val="28"/>
          <w:szCs w:val="28"/>
        </w:rPr>
        <w:t>С</w:t>
      </w:r>
      <w:r w:rsidR="002556E9" w:rsidRPr="00651805">
        <w:rPr>
          <w:rFonts w:ascii="Times New Roman" w:hAnsi="Times New Roman" w:cs="Times New Roman"/>
          <w:sz w:val="28"/>
          <w:szCs w:val="28"/>
        </w:rPr>
        <w:t>хему вертикальной планировки и инженерной подготовки террит</w:t>
      </w:r>
      <w:r w:rsidR="002556E9" w:rsidRPr="00651805">
        <w:rPr>
          <w:rFonts w:ascii="Times New Roman" w:hAnsi="Times New Roman" w:cs="Times New Roman"/>
          <w:sz w:val="28"/>
          <w:szCs w:val="28"/>
        </w:rPr>
        <w:t>о</w:t>
      </w:r>
      <w:r w:rsidR="002556E9" w:rsidRPr="00651805">
        <w:rPr>
          <w:rFonts w:ascii="Times New Roman" w:hAnsi="Times New Roman" w:cs="Times New Roman"/>
          <w:sz w:val="28"/>
          <w:szCs w:val="28"/>
        </w:rPr>
        <w:t>рии</w:t>
      </w:r>
      <w:r w:rsidR="00683C39" w:rsidRPr="00651805">
        <w:rPr>
          <w:rFonts w:ascii="Times New Roman" w:hAnsi="Times New Roman" w:cs="Times New Roman"/>
          <w:sz w:val="28"/>
          <w:szCs w:val="28"/>
        </w:rPr>
        <w:t>.</w:t>
      </w:r>
    </w:p>
    <w:p w:rsidR="00C9379D" w:rsidRPr="00651805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1805">
        <w:rPr>
          <w:rFonts w:ascii="Times New Roman" w:hAnsi="Times New Roman" w:cs="Times New Roman"/>
          <w:sz w:val="28"/>
          <w:szCs w:val="28"/>
        </w:rPr>
        <w:t>3.1</w:t>
      </w:r>
      <w:r w:rsidR="002556E9" w:rsidRPr="00651805">
        <w:rPr>
          <w:rFonts w:ascii="Times New Roman" w:hAnsi="Times New Roman" w:cs="Times New Roman"/>
          <w:sz w:val="28"/>
          <w:szCs w:val="28"/>
        </w:rPr>
        <w:t>.7. </w:t>
      </w:r>
      <w:r w:rsidR="00185B50" w:rsidRPr="00651805">
        <w:rPr>
          <w:rFonts w:ascii="Times New Roman" w:hAnsi="Times New Roman" w:cs="Times New Roman"/>
          <w:sz w:val="28"/>
          <w:szCs w:val="28"/>
        </w:rPr>
        <w:t>И</w:t>
      </w:r>
      <w:r w:rsidR="002556E9" w:rsidRPr="00651805">
        <w:rPr>
          <w:rFonts w:ascii="Times New Roman" w:hAnsi="Times New Roman" w:cs="Times New Roman"/>
          <w:sz w:val="28"/>
          <w:szCs w:val="28"/>
        </w:rPr>
        <w:t>ные материалы в графической форме для обоснования положений о планировке территории.</w:t>
      </w:r>
    </w:p>
    <w:p w:rsidR="002556E9" w:rsidRPr="00651805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1805">
        <w:rPr>
          <w:rFonts w:ascii="Times New Roman" w:hAnsi="Times New Roman" w:cs="Times New Roman"/>
          <w:sz w:val="28"/>
          <w:szCs w:val="28"/>
        </w:rPr>
        <w:t>3.2</w:t>
      </w:r>
      <w:r w:rsidR="002556E9" w:rsidRPr="00651805">
        <w:rPr>
          <w:rFonts w:ascii="Times New Roman" w:hAnsi="Times New Roman" w:cs="Times New Roman"/>
          <w:sz w:val="28"/>
          <w:szCs w:val="28"/>
        </w:rPr>
        <w:t>. Пояснительная записка содержит описание и обоснование положений, касающихся:</w:t>
      </w:r>
    </w:p>
    <w:p w:rsidR="002556E9" w:rsidRPr="00651805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1805"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2556E9" w:rsidRPr="00651805">
        <w:rPr>
          <w:rFonts w:ascii="Times New Roman" w:hAnsi="Times New Roman" w:cs="Times New Roman"/>
          <w:sz w:val="28"/>
          <w:szCs w:val="28"/>
        </w:rPr>
        <w:t>.1. </w:t>
      </w:r>
      <w:r w:rsidR="00185B50" w:rsidRPr="00651805">
        <w:rPr>
          <w:rFonts w:ascii="Times New Roman" w:hAnsi="Times New Roman" w:cs="Times New Roman"/>
          <w:sz w:val="28"/>
          <w:szCs w:val="28"/>
        </w:rPr>
        <w:t>О</w:t>
      </w:r>
      <w:r w:rsidR="002556E9" w:rsidRPr="00651805">
        <w:rPr>
          <w:rFonts w:ascii="Times New Roman" w:hAnsi="Times New Roman" w:cs="Times New Roman"/>
          <w:sz w:val="28"/>
          <w:szCs w:val="28"/>
        </w:rPr>
        <w:t>пределения параметров планируемого строительства систем соц</w:t>
      </w:r>
      <w:r w:rsidR="002556E9" w:rsidRPr="00651805">
        <w:rPr>
          <w:rFonts w:ascii="Times New Roman" w:hAnsi="Times New Roman" w:cs="Times New Roman"/>
          <w:sz w:val="28"/>
          <w:szCs w:val="28"/>
        </w:rPr>
        <w:t>и</w:t>
      </w:r>
      <w:r w:rsidR="002556E9" w:rsidRPr="00651805">
        <w:rPr>
          <w:rFonts w:ascii="Times New Roman" w:hAnsi="Times New Roman" w:cs="Times New Roman"/>
          <w:sz w:val="28"/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683C39" w:rsidRPr="00651805">
        <w:rPr>
          <w:rFonts w:ascii="Times New Roman" w:hAnsi="Times New Roman" w:cs="Times New Roman"/>
          <w:sz w:val="28"/>
          <w:szCs w:val="28"/>
        </w:rPr>
        <w:t>.</w:t>
      </w:r>
    </w:p>
    <w:p w:rsidR="002556E9" w:rsidRPr="00651805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1805">
        <w:rPr>
          <w:rFonts w:ascii="Times New Roman" w:hAnsi="Times New Roman" w:cs="Times New Roman"/>
          <w:sz w:val="28"/>
          <w:szCs w:val="28"/>
        </w:rPr>
        <w:t>3.2</w:t>
      </w:r>
      <w:r w:rsidR="002556E9" w:rsidRPr="00651805">
        <w:rPr>
          <w:rFonts w:ascii="Times New Roman" w:hAnsi="Times New Roman" w:cs="Times New Roman"/>
          <w:sz w:val="28"/>
          <w:szCs w:val="28"/>
        </w:rPr>
        <w:t>.2. </w:t>
      </w:r>
      <w:r w:rsidR="00185B50" w:rsidRPr="00651805">
        <w:rPr>
          <w:rFonts w:ascii="Times New Roman" w:hAnsi="Times New Roman" w:cs="Times New Roman"/>
          <w:sz w:val="28"/>
          <w:szCs w:val="28"/>
        </w:rPr>
        <w:t>З</w:t>
      </w:r>
      <w:r w:rsidR="002556E9" w:rsidRPr="00651805">
        <w:rPr>
          <w:rFonts w:ascii="Times New Roman" w:hAnsi="Times New Roman" w:cs="Times New Roman"/>
          <w:sz w:val="28"/>
          <w:szCs w:val="28"/>
        </w:rPr>
        <w:t>ащиты территории от чрезвычайных ситуаций природного и техн</w:t>
      </w:r>
      <w:r w:rsidR="002556E9" w:rsidRPr="00651805">
        <w:rPr>
          <w:rFonts w:ascii="Times New Roman" w:hAnsi="Times New Roman" w:cs="Times New Roman"/>
          <w:sz w:val="28"/>
          <w:szCs w:val="28"/>
        </w:rPr>
        <w:t>о</w:t>
      </w:r>
      <w:r w:rsidR="002556E9" w:rsidRPr="00651805">
        <w:rPr>
          <w:rFonts w:ascii="Times New Roman" w:hAnsi="Times New Roman" w:cs="Times New Roman"/>
          <w:sz w:val="28"/>
          <w:szCs w:val="28"/>
        </w:rPr>
        <w:t>генного характера, проведения мероприятий по гражданской обороне и обеспеч</w:t>
      </w:r>
      <w:r w:rsidR="002556E9" w:rsidRPr="00651805">
        <w:rPr>
          <w:rFonts w:ascii="Times New Roman" w:hAnsi="Times New Roman" w:cs="Times New Roman"/>
          <w:sz w:val="28"/>
          <w:szCs w:val="28"/>
        </w:rPr>
        <w:t>е</w:t>
      </w:r>
      <w:r w:rsidR="002556E9" w:rsidRPr="00651805">
        <w:rPr>
          <w:rFonts w:ascii="Times New Roman" w:hAnsi="Times New Roman" w:cs="Times New Roman"/>
          <w:sz w:val="28"/>
          <w:szCs w:val="28"/>
        </w:rPr>
        <w:t>нию пожарной безопасности</w:t>
      </w:r>
      <w:r w:rsidR="00683C39" w:rsidRPr="00651805">
        <w:rPr>
          <w:rFonts w:ascii="Times New Roman" w:hAnsi="Times New Roman" w:cs="Times New Roman"/>
          <w:sz w:val="28"/>
          <w:szCs w:val="28"/>
        </w:rPr>
        <w:t>.</w:t>
      </w:r>
    </w:p>
    <w:p w:rsidR="002556E9" w:rsidRPr="00651805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1805">
        <w:rPr>
          <w:rFonts w:ascii="Times New Roman" w:hAnsi="Times New Roman" w:cs="Times New Roman"/>
          <w:sz w:val="28"/>
          <w:szCs w:val="28"/>
        </w:rPr>
        <w:t>3.2</w:t>
      </w:r>
      <w:r w:rsidR="002556E9" w:rsidRPr="00651805">
        <w:rPr>
          <w:rFonts w:ascii="Times New Roman" w:hAnsi="Times New Roman" w:cs="Times New Roman"/>
          <w:sz w:val="28"/>
          <w:szCs w:val="28"/>
        </w:rPr>
        <w:t>.3</w:t>
      </w:r>
      <w:r w:rsidR="00683C39" w:rsidRPr="00651805">
        <w:rPr>
          <w:rFonts w:ascii="Times New Roman" w:hAnsi="Times New Roman" w:cs="Times New Roman"/>
          <w:sz w:val="28"/>
          <w:szCs w:val="28"/>
        </w:rPr>
        <w:t>.</w:t>
      </w:r>
      <w:r w:rsidR="002556E9" w:rsidRPr="00651805">
        <w:rPr>
          <w:rFonts w:ascii="Times New Roman" w:hAnsi="Times New Roman" w:cs="Times New Roman"/>
          <w:sz w:val="28"/>
          <w:szCs w:val="28"/>
        </w:rPr>
        <w:t> </w:t>
      </w:r>
      <w:r w:rsidR="00185B50" w:rsidRPr="00651805">
        <w:rPr>
          <w:rFonts w:ascii="Times New Roman" w:hAnsi="Times New Roman" w:cs="Times New Roman"/>
          <w:sz w:val="28"/>
          <w:szCs w:val="28"/>
        </w:rPr>
        <w:t>И</w:t>
      </w:r>
      <w:r w:rsidR="002556E9" w:rsidRPr="00651805">
        <w:rPr>
          <w:rFonts w:ascii="Times New Roman" w:hAnsi="Times New Roman" w:cs="Times New Roman"/>
          <w:sz w:val="28"/>
          <w:szCs w:val="28"/>
        </w:rPr>
        <w:t>ных вопросов планировки территории.</w:t>
      </w:r>
    </w:p>
    <w:p w:rsidR="00403041" w:rsidRPr="00651805" w:rsidRDefault="00403041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55AF" w:rsidRPr="00651805" w:rsidRDefault="003255AF" w:rsidP="003255AF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1805">
        <w:rPr>
          <w:rFonts w:ascii="Times New Roman" w:hAnsi="Times New Roman" w:cs="Times New Roman"/>
          <w:sz w:val="28"/>
          <w:szCs w:val="28"/>
        </w:rPr>
        <w:t>____________</w:t>
      </w:r>
    </w:p>
    <w:p w:rsidR="00EA66EF" w:rsidRPr="00651805" w:rsidRDefault="00EA66EF" w:rsidP="001001DE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001DE" w:rsidRPr="00651805" w:rsidRDefault="001001DE" w:rsidP="001001DE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001DE" w:rsidRPr="00651805" w:rsidRDefault="001001DE" w:rsidP="001001DE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  <w:sectPr w:rsidR="001001DE" w:rsidRPr="00651805" w:rsidSect="00896469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4A424A" w:rsidRPr="00651805" w:rsidRDefault="004A424A" w:rsidP="004A424A">
      <w:pPr>
        <w:ind w:left="6580"/>
        <w:rPr>
          <w:szCs w:val="28"/>
        </w:rPr>
      </w:pPr>
      <w:r w:rsidRPr="00651805">
        <w:rPr>
          <w:szCs w:val="28"/>
        </w:rPr>
        <w:lastRenderedPageBreak/>
        <w:t>Приложение 3</w:t>
      </w:r>
    </w:p>
    <w:p w:rsidR="004A424A" w:rsidRPr="00651805" w:rsidRDefault="004A424A" w:rsidP="004A424A">
      <w:pPr>
        <w:ind w:left="6580"/>
        <w:rPr>
          <w:szCs w:val="28"/>
        </w:rPr>
      </w:pPr>
      <w:r w:rsidRPr="00651805">
        <w:rPr>
          <w:szCs w:val="28"/>
        </w:rPr>
        <w:t xml:space="preserve">к постановлению мэрии </w:t>
      </w:r>
    </w:p>
    <w:p w:rsidR="004A424A" w:rsidRPr="00651805" w:rsidRDefault="004A424A" w:rsidP="004A424A">
      <w:pPr>
        <w:ind w:left="6580"/>
        <w:rPr>
          <w:szCs w:val="28"/>
        </w:rPr>
      </w:pPr>
      <w:r w:rsidRPr="00651805">
        <w:rPr>
          <w:szCs w:val="28"/>
        </w:rPr>
        <w:t>города Новосибирска</w:t>
      </w:r>
    </w:p>
    <w:p w:rsidR="004A424A" w:rsidRPr="00651805" w:rsidRDefault="0054571B" w:rsidP="004A424A">
      <w:pPr>
        <w:ind w:left="6580"/>
        <w:rPr>
          <w:szCs w:val="28"/>
        </w:rPr>
      </w:pPr>
      <w:r w:rsidRPr="007159D0">
        <w:rPr>
          <w:szCs w:val="28"/>
        </w:rPr>
        <w:t xml:space="preserve">от </w:t>
      </w:r>
      <w:r w:rsidRPr="0054571B">
        <w:rPr>
          <w:szCs w:val="28"/>
          <w:u w:val="single"/>
        </w:rPr>
        <w:t>02.07.2014</w:t>
      </w:r>
      <w:r w:rsidRPr="007159D0">
        <w:rPr>
          <w:szCs w:val="28"/>
        </w:rPr>
        <w:t xml:space="preserve"> № </w:t>
      </w:r>
      <w:r w:rsidRPr="0054571B">
        <w:rPr>
          <w:szCs w:val="28"/>
          <w:u w:val="single"/>
        </w:rPr>
        <w:t>5606</w:t>
      </w:r>
    </w:p>
    <w:p w:rsidR="00EA66EF" w:rsidRPr="00651805" w:rsidRDefault="00EA66EF" w:rsidP="004F55FA">
      <w:pPr>
        <w:ind w:firstLine="6804"/>
        <w:jc w:val="both"/>
        <w:rPr>
          <w:szCs w:val="28"/>
        </w:rPr>
      </w:pPr>
    </w:p>
    <w:p w:rsidR="00EA66EF" w:rsidRPr="00651805" w:rsidRDefault="00EA66EF" w:rsidP="00EA66EF">
      <w:pPr>
        <w:ind w:firstLine="6804"/>
        <w:rPr>
          <w:szCs w:val="28"/>
        </w:rPr>
      </w:pPr>
    </w:p>
    <w:p w:rsidR="00EA66EF" w:rsidRPr="00651805" w:rsidRDefault="00EA66EF" w:rsidP="00EA66EF">
      <w:pPr>
        <w:pStyle w:val="ConsPlusNormal"/>
        <w:widowControl/>
        <w:ind w:left="1134" w:right="1007"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51805">
        <w:rPr>
          <w:rFonts w:ascii="Times New Roman" w:hAnsi="Times New Roman" w:cs="Times New Roman"/>
          <w:sz w:val="28"/>
          <w:szCs w:val="28"/>
        </w:rPr>
        <w:t>СОДЕРЖАНИЕ</w:t>
      </w:r>
    </w:p>
    <w:p w:rsidR="0034165E" w:rsidRDefault="00EA66EF" w:rsidP="00651805">
      <w:pPr>
        <w:jc w:val="center"/>
        <w:rPr>
          <w:bCs/>
          <w:iCs/>
          <w:szCs w:val="28"/>
        </w:rPr>
      </w:pPr>
      <w:r w:rsidRPr="00651805">
        <w:rPr>
          <w:szCs w:val="28"/>
        </w:rPr>
        <w:t xml:space="preserve">документации </w:t>
      </w:r>
      <w:r w:rsidR="009C46DB" w:rsidRPr="00651805">
        <w:rPr>
          <w:szCs w:val="28"/>
        </w:rPr>
        <w:t xml:space="preserve">по </w:t>
      </w:r>
      <w:r w:rsidR="00651805" w:rsidRPr="00651805">
        <w:rPr>
          <w:szCs w:val="28"/>
        </w:rPr>
        <w:t xml:space="preserve">проекту межевания </w:t>
      </w:r>
      <w:r w:rsidR="00651805" w:rsidRPr="00651805">
        <w:rPr>
          <w:bCs/>
          <w:iCs/>
          <w:szCs w:val="28"/>
        </w:rPr>
        <w:t xml:space="preserve">территории в границах земельного участка </w:t>
      </w:r>
    </w:p>
    <w:p w:rsidR="00651805" w:rsidRPr="00651805" w:rsidRDefault="00651805" w:rsidP="00651805">
      <w:pPr>
        <w:jc w:val="center"/>
        <w:rPr>
          <w:bCs/>
          <w:iCs/>
          <w:szCs w:val="28"/>
        </w:rPr>
      </w:pPr>
      <w:r w:rsidRPr="00651805">
        <w:rPr>
          <w:bCs/>
          <w:iCs/>
          <w:szCs w:val="28"/>
        </w:rPr>
        <w:t xml:space="preserve">с кадастровым номером 54:35:041290:26 в границах проекта </w:t>
      </w:r>
    </w:p>
    <w:p w:rsidR="00651805" w:rsidRPr="00651805" w:rsidRDefault="00651805" w:rsidP="00651805">
      <w:pPr>
        <w:jc w:val="center"/>
        <w:rPr>
          <w:bCs/>
          <w:iCs/>
          <w:szCs w:val="28"/>
        </w:rPr>
      </w:pPr>
      <w:r w:rsidRPr="00651805">
        <w:rPr>
          <w:bCs/>
          <w:iCs/>
          <w:szCs w:val="28"/>
        </w:rPr>
        <w:t>планировки восточной части Калининского района</w:t>
      </w:r>
    </w:p>
    <w:p w:rsidR="00EA66EF" w:rsidRPr="00651805" w:rsidRDefault="00EA66EF" w:rsidP="00EA66EF">
      <w:pPr>
        <w:pStyle w:val="ConsPlusNormal"/>
        <w:widowControl/>
        <w:tabs>
          <w:tab w:val="left" w:pos="9923"/>
        </w:tabs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A66EF" w:rsidRPr="00651805" w:rsidRDefault="00EA66EF" w:rsidP="00EA66E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651805">
        <w:rPr>
          <w:szCs w:val="28"/>
        </w:rPr>
        <w:t>Проект межевания территории включает в себя чертежи межевания терр</w:t>
      </w:r>
      <w:r w:rsidRPr="00651805">
        <w:rPr>
          <w:szCs w:val="28"/>
        </w:rPr>
        <w:t>и</w:t>
      </w:r>
      <w:r w:rsidRPr="00651805">
        <w:rPr>
          <w:szCs w:val="28"/>
        </w:rPr>
        <w:t>тории, на которых отображаются:</w:t>
      </w:r>
    </w:p>
    <w:p w:rsidR="00EA66EF" w:rsidRPr="00651805" w:rsidRDefault="00EA66EF" w:rsidP="00EA66E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651805">
        <w:rPr>
          <w:szCs w:val="28"/>
        </w:rPr>
        <w:t>1. Красные линии, утвержденные в составе проекта планировки территории.</w:t>
      </w:r>
    </w:p>
    <w:p w:rsidR="00EA66EF" w:rsidRPr="00651805" w:rsidRDefault="00EA66EF" w:rsidP="00EA66E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651805">
        <w:rPr>
          <w:szCs w:val="28"/>
        </w:rPr>
        <w:t>2. Линии отступа от красных линий в целях определения места допустимого размещения зданий, строений, сооружений.</w:t>
      </w:r>
    </w:p>
    <w:p w:rsidR="00EA66EF" w:rsidRPr="00651805" w:rsidRDefault="00EA66EF" w:rsidP="00EA66E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651805">
        <w:rPr>
          <w:szCs w:val="28"/>
        </w:rPr>
        <w:t>3. Границы застроенных земельных участков, в том числе границы земел</w:t>
      </w:r>
      <w:r w:rsidRPr="00651805">
        <w:rPr>
          <w:szCs w:val="28"/>
        </w:rPr>
        <w:t>ь</w:t>
      </w:r>
      <w:r w:rsidRPr="00651805">
        <w:rPr>
          <w:szCs w:val="28"/>
        </w:rPr>
        <w:t>ных участков, на которых расположены линейные объекты.</w:t>
      </w:r>
    </w:p>
    <w:p w:rsidR="00EA66EF" w:rsidRPr="00651805" w:rsidRDefault="00EA66EF" w:rsidP="00EA66E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651805">
        <w:rPr>
          <w:szCs w:val="28"/>
        </w:rPr>
        <w:t>4. Границы формируемых земельных участков, планируемых для предо</w:t>
      </w:r>
      <w:r w:rsidRPr="00651805">
        <w:rPr>
          <w:szCs w:val="28"/>
        </w:rPr>
        <w:t>с</w:t>
      </w:r>
      <w:r w:rsidRPr="00651805">
        <w:rPr>
          <w:szCs w:val="28"/>
        </w:rPr>
        <w:t>тавления физическим и юридическим лицам для строительства.</w:t>
      </w:r>
    </w:p>
    <w:p w:rsidR="00EA66EF" w:rsidRPr="00651805" w:rsidRDefault="00EA66EF" w:rsidP="00EA66E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651805">
        <w:rPr>
          <w:szCs w:val="28"/>
        </w:rPr>
        <w:t>5. Границы земельных участков, предназначенных для размещения объе</w:t>
      </w:r>
      <w:r w:rsidRPr="00651805">
        <w:rPr>
          <w:szCs w:val="28"/>
        </w:rPr>
        <w:t>к</w:t>
      </w:r>
      <w:r w:rsidRPr="00651805">
        <w:rPr>
          <w:szCs w:val="28"/>
        </w:rPr>
        <w:t>тов капитального строительства федерального, регионального или местного зн</w:t>
      </w:r>
      <w:r w:rsidRPr="00651805">
        <w:rPr>
          <w:szCs w:val="28"/>
        </w:rPr>
        <w:t>а</w:t>
      </w:r>
      <w:r w:rsidRPr="00651805">
        <w:rPr>
          <w:szCs w:val="28"/>
        </w:rPr>
        <w:t>чения.</w:t>
      </w:r>
    </w:p>
    <w:p w:rsidR="00EA66EF" w:rsidRPr="00651805" w:rsidRDefault="00EA66EF" w:rsidP="00EA66E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651805">
        <w:rPr>
          <w:szCs w:val="28"/>
        </w:rPr>
        <w:t>6. Границы территорий объектов культурного наследия.</w:t>
      </w:r>
    </w:p>
    <w:p w:rsidR="00EA66EF" w:rsidRPr="00651805" w:rsidRDefault="00EA66EF" w:rsidP="00EA66E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651805">
        <w:rPr>
          <w:szCs w:val="28"/>
        </w:rPr>
        <w:t>7. Границы зон с особыми условиями использования территорий.</w:t>
      </w:r>
    </w:p>
    <w:p w:rsidR="00EA66EF" w:rsidRPr="00651805" w:rsidRDefault="00EA66EF" w:rsidP="00EA66E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651805">
        <w:rPr>
          <w:szCs w:val="28"/>
        </w:rPr>
        <w:t>8. Границы зон действия публичных сервитутов.</w:t>
      </w:r>
    </w:p>
    <w:p w:rsidR="00386343" w:rsidRPr="00651805" w:rsidRDefault="00EA66EF" w:rsidP="00EA66E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651805">
        <w:rPr>
          <w:szCs w:val="28"/>
        </w:rPr>
        <w:t>В составе проектов межевания территорий осуществляется подготовка гр</w:t>
      </w:r>
      <w:r w:rsidRPr="00651805">
        <w:rPr>
          <w:szCs w:val="28"/>
        </w:rPr>
        <w:t>а</w:t>
      </w:r>
      <w:r w:rsidRPr="00651805">
        <w:rPr>
          <w:szCs w:val="28"/>
        </w:rPr>
        <w:t>достроительных планов земельных участков.</w:t>
      </w:r>
    </w:p>
    <w:p w:rsidR="00EA66EF" w:rsidRPr="00651805" w:rsidRDefault="00EA66EF" w:rsidP="00EA66E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A66EF" w:rsidRPr="00651805" w:rsidRDefault="00EA66EF" w:rsidP="0034165E">
      <w:pPr>
        <w:widowControl/>
        <w:autoSpaceDE w:val="0"/>
        <w:autoSpaceDN w:val="0"/>
        <w:adjustRightInd w:val="0"/>
        <w:jc w:val="center"/>
        <w:rPr>
          <w:szCs w:val="28"/>
        </w:rPr>
      </w:pPr>
      <w:r w:rsidRPr="00651805">
        <w:rPr>
          <w:szCs w:val="28"/>
        </w:rPr>
        <w:t>_________</w:t>
      </w:r>
      <w:r w:rsidR="0034165E">
        <w:rPr>
          <w:szCs w:val="28"/>
        </w:rPr>
        <w:t>_</w:t>
      </w:r>
      <w:r w:rsidRPr="00651805">
        <w:rPr>
          <w:szCs w:val="28"/>
        </w:rPr>
        <w:t>___</w:t>
      </w:r>
    </w:p>
    <w:p w:rsidR="00386343" w:rsidRPr="00651805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Pr="00651805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Pr="00651805" w:rsidRDefault="00386343" w:rsidP="00386343">
      <w:pPr>
        <w:ind w:firstLine="426"/>
        <w:rPr>
          <w:sz w:val="24"/>
          <w:szCs w:val="28"/>
        </w:rPr>
      </w:pPr>
    </w:p>
    <w:sectPr w:rsidR="00386343" w:rsidRPr="00651805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642" w:rsidRDefault="00261642">
      <w:r>
        <w:separator/>
      </w:r>
    </w:p>
  </w:endnote>
  <w:endnote w:type="continuationSeparator" w:id="0">
    <w:p w:rsidR="00261642" w:rsidRDefault="00261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642" w:rsidRDefault="00261642">
      <w:r>
        <w:separator/>
      </w:r>
    </w:p>
  </w:footnote>
  <w:footnote w:type="continuationSeparator" w:id="0">
    <w:p w:rsidR="00261642" w:rsidRDefault="00261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6A" w:rsidRDefault="00CC12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4D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4D6A" w:rsidRDefault="00014D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6A" w:rsidRPr="00312786" w:rsidRDefault="00CC12A2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014D6A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726A6E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014D6A" w:rsidRDefault="00014D6A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4D6A"/>
    <w:rsid w:val="00017489"/>
    <w:rsid w:val="00017709"/>
    <w:rsid w:val="000330AC"/>
    <w:rsid w:val="00047E00"/>
    <w:rsid w:val="0005019E"/>
    <w:rsid w:val="000729C3"/>
    <w:rsid w:val="00094636"/>
    <w:rsid w:val="000F3E80"/>
    <w:rsid w:val="000F74E4"/>
    <w:rsid w:val="000F7F57"/>
    <w:rsid w:val="001001DE"/>
    <w:rsid w:val="00100990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612BD"/>
    <w:rsid w:val="00163FD0"/>
    <w:rsid w:val="00167F0F"/>
    <w:rsid w:val="00176B81"/>
    <w:rsid w:val="00181C1B"/>
    <w:rsid w:val="00181F59"/>
    <w:rsid w:val="00184FE5"/>
    <w:rsid w:val="00185B50"/>
    <w:rsid w:val="0019435A"/>
    <w:rsid w:val="001A638D"/>
    <w:rsid w:val="001C05A9"/>
    <w:rsid w:val="001C3045"/>
    <w:rsid w:val="001C7E55"/>
    <w:rsid w:val="001D74BA"/>
    <w:rsid w:val="001E4566"/>
    <w:rsid w:val="001F6A99"/>
    <w:rsid w:val="002044FE"/>
    <w:rsid w:val="0020720D"/>
    <w:rsid w:val="00220BF6"/>
    <w:rsid w:val="00220E9C"/>
    <w:rsid w:val="00244C1D"/>
    <w:rsid w:val="00254248"/>
    <w:rsid w:val="00254D30"/>
    <w:rsid w:val="002556E9"/>
    <w:rsid w:val="00261642"/>
    <w:rsid w:val="00294439"/>
    <w:rsid w:val="002A6457"/>
    <w:rsid w:val="002B3469"/>
    <w:rsid w:val="002D23E3"/>
    <w:rsid w:val="002D35B7"/>
    <w:rsid w:val="002F0904"/>
    <w:rsid w:val="002F146D"/>
    <w:rsid w:val="002F4CFE"/>
    <w:rsid w:val="002F7C05"/>
    <w:rsid w:val="003100AA"/>
    <w:rsid w:val="00312786"/>
    <w:rsid w:val="003155E4"/>
    <w:rsid w:val="00320AD7"/>
    <w:rsid w:val="00321E50"/>
    <w:rsid w:val="003255AF"/>
    <w:rsid w:val="003359F2"/>
    <w:rsid w:val="0034165E"/>
    <w:rsid w:val="00346035"/>
    <w:rsid w:val="003506A6"/>
    <w:rsid w:val="00357490"/>
    <w:rsid w:val="00382EEF"/>
    <w:rsid w:val="00383C68"/>
    <w:rsid w:val="00384915"/>
    <w:rsid w:val="00386343"/>
    <w:rsid w:val="00386BE1"/>
    <w:rsid w:val="003A5F2A"/>
    <w:rsid w:val="003B0D37"/>
    <w:rsid w:val="003B1792"/>
    <w:rsid w:val="003F706D"/>
    <w:rsid w:val="003F73D9"/>
    <w:rsid w:val="00403041"/>
    <w:rsid w:val="0040368F"/>
    <w:rsid w:val="00414573"/>
    <w:rsid w:val="00433E7A"/>
    <w:rsid w:val="004376B1"/>
    <w:rsid w:val="004651C3"/>
    <w:rsid w:val="00466439"/>
    <w:rsid w:val="0047527F"/>
    <w:rsid w:val="00490CAA"/>
    <w:rsid w:val="004A11AA"/>
    <w:rsid w:val="004A1D6F"/>
    <w:rsid w:val="004A424A"/>
    <w:rsid w:val="004B5F1F"/>
    <w:rsid w:val="004C3F5C"/>
    <w:rsid w:val="004C435F"/>
    <w:rsid w:val="004E077D"/>
    <w:rsid w:val="004F115F"/>
    <w:rsid w:val="004F55FA"/>
    <w:rsid w:val="004F573C"/>
    <w:rsid w:val="0053024B"/>
    <w:rsid w:val="00533D17"/>
    <w:rsid w:val="0054571B"/>
    <w:rsid w:val="00552B1D"/>
    <w:rsid w:val="00556B71"/>
    <w:rsid w:val="005744BD"/>
    <w:rsid w:val="00576C5E"/>
    <w:rsid w:val="00577290"/>
    <w:rsid w:val="00584624"/>
    <w:rsid w:val="005A4986"/>
    <w:rsid w:val="005A4A3A"/>
    <w:rsid w:val="005A6A9E"/>
    <w:rsid w:val="005B201A"/>
    <w:rsid w:val="005B5836"/>
    <w:rsid w:val="005C76FB"/>
    <w:rsid w:val="005D7B45"/>
    <w:rsid w:val="005D7D59"/>
    <w:rsid w:val="005F79A9"/>
    <w:rsid w:val="00600E34"/>
    <w:rsid w:val="00602C17"/>
    <w:rsid w:val="00605617"/>
    <w:rsid w:val="00611012"/>
    <w:rsid w:val="006136CD"/>
    <w:rsid w:val="0062354E"/>
    <w:rsid w:val="00630136"/>
    <w:rsid w:val="0063226A"/>
    <w:rsid w:val="00633F44"/>
    <w:rsid w:val="0065166C"/>
    <w:rsid w:val="00651805"/>
    <w:rsid w:val="00652C26"/>
    <w:rsid w:val="00683C39"/>
    <w:rsid w:val="0069487F"/>
    <w:rsid w:val="006A10AC"/>
    <w:rsid w:val="006B0A6B"/>
    <w:rsid w:val="006B31F4"/>
    <w:rsid w:val="006C1839"/>
    <w:rsid w:val="006D0848"/>
    <w:rsid w:val="006F2285"/>
    <w:rsid w:val="006F4573"/>
    <w:rsid w:val="006F4D6C"/>
    <w:rsid w:val="0071270B"/>
    <w:rsid w:val="007159D0"/>
    <w:rsid w:val="0071797E"/>
    <w:rsid w:val="00726A6E"/>
    <w:rsid w:val="00731C5C"/>
    <w:rsid w:val="00737317"/>
    <w:rsid w:val="007555F0"/>
    <w:rsid w:val="007561AD"/>
    <w:rsid w:val="00770256"/>
    <w:rsid w:val="007827C9"/>
    <w:rsid w:val="007859B1"/>
    <w:rsid w:val="007866E4"/>
    <w:rsid w:val="007926C3"/>
    <w:rsid w:val="00795D60"/>
    <w:rsid w:val="007A33C3"/>
    <w:rsid w:val="007A55BE"/>
    <w:rsid w:val="007B1217"/>
    <w:rsid w:val="007B4F04"/>
    <w:rsid w:val="007C7F16"/>
    <w:rsid w:val="007D179C"/>
    <w:rsid w:val="007E55AC"/>
    <w:rsid w:val="008358D3"/>
    <w:rsid w:val="00837EB4"/>
    <w:rsid w:val="0084381C"/>
    <w:rsid w:val="00854DEA"/>
    <w:rsid w:val="00862782"/>
    <w:rsid w:val="00862F06"/>
    <w:rsid w:val="0086652C"/>
    <w:rsid w:val="00870EF2"/>
    <w:rsid w:val="008824F8"/>
    <w:rsid w:val="00896469"/>
    <w:rsid w:val="00897B25"/>
    <w:rsid w:val="008D1473"/>
    <w:rsid w:val="008E277A"/>
    <w:rsid w:val="00904B7D"/>
    <w:rsid w:val="0092312C"/>
    <w:rsid w:val="00930A02"/>
    <w:rsid w:val="00950944"/>
    <w:rsid w:val="009557E1"/>
    <w:rsid w:val="00965992"/>
    <w:rsid w:val="0098270B"/>
    <w:rsid w:val="00995B8F"/>
    <w:rsid w:val="009A473B"/>
    <w:rsid w:val="009B30D5"/>
    <w:rsid w:val="009C46DB"/>
    <w:rsid w:val="009C6731"/>
    <w:rsid w:val="009E2991"/>
    <w:rsid w:val="009E31B4"/>
    <w:rsid w:val="009E6257"/>
    <w:rsid w:val="00A0433A"/>
    <w:rsid w:val="00A61A43"/>
    <w:rsid w:val="00A66E65"/>
    <w:rsid w:val="00A74058"/>
    <w:rsid w:val="00A800CD"/>
    <w:rsid w:val="00A923FE"/>
    <w:rsid w:val="00A92470"/>
    <w:rsid w:val="00A94E5D"/>
    <w:rsid w:val="00A97120"/>
    <w:rsid w:val="00AB6374"/>
    <w:rsid w:val="00AB6542"/>
    <w:rsid w:val="00AB72DB"/>
    <w:rsid w:val="00AC3C2A"/>
    <w:rsid w:val="00AD0159"/>
    <w:rsid w:val="00AD3553"/>
    <w:rsid w:val="00AE7211"/>
    <w:rsid w:val="00AF2997"/>
    <w:rsid w:val="00AF5AC8"/>
    <w:rsid w:val="00B072FB"/>
    <w:rsid w:val="00B42276"/>
    <w:rsid w:val="00B4471C"/>
    <w:rsid w:val="00B55BF1"/>
    <w:rsid w:val="00B63395"/>
    <w:rsid w:val="00B672C9"/>
    <w:rsid w:val="00B7769F"/>
    <w:rsid w:val="00B8037C"/>
    <w:rsid w:val="00B809F6"/>
    <w:rsid w:val="00B84E3C"/>
    <w:rsid w:val="00B9337B"/>
    <w:rsid w:val="00BA5E46"/>
    <w:rsid w:val="00BB44C3"/>
    <w:rsid w:val="00BB68E6"/>
    <w:rsid w:val="00BC2BE6"/>
    <w:rsid w:val="00BC2CEF"/>
    <w:rsid w:val="00BD2183"/>
    <w:rsid w:val="00BD4DB8"/>
    <w:rsid w:val="00BE0846"/>
    <w:rsid w:val="00BE4213"/>
    <w:rsid w:val="00BE5EDA"/>
    <w:rsid w:val="00BF051C"/>
    <w:rsid w:val="00BF18D0"/>
    <w:rsid w:val="00BF5A0D"/>
    <w:rsid w:val="00C1081D"/>
    <w:rsid w:val="00C132A6"/>
    <w:rsid w:val="00C20E99"/>
    <w:rsid w:val="00C2178D"/>
    <w:rsid w:val="00C24ED7"/>
    <w:rsid w:val="00C35675"/>
    <w:rsid w:val="00C35B8F"/>
    <w:rsid w:val="00C368F4"/>
    <w:rsid w:val="00C5058B"/>
    <w:rsid w:val="00C50D4E"/>
    <w:rsid w:val="00C63A60"/>
    <w:rsid w:val="00C6500A"/>
    <w:rsid w:val="00C65EE7"/>
    <w:rsid w:val="00C7363F"/>
    <w:rsid w:val="00C74308"/>
    <w:rsid w:val="00C77812"/>
    <w:rsid w:val="00C86125"/>
    <w:rsid w:val="00C878BC"/>
    <w:rsid w:val="00C9379D"/>
    <w:rsid w:val="00CA61F5"/>
    <w:rsid w:val="00CB2A3F"/>
    <w:rsid w:val="00CC12A2"/>
    <w:rsid w:val="00CD367B"/>
    <w:rsid w:val="00CD6BD1"/>
    <w:rsid w:val="00CD7E9F"/>
    <w:rsid w:val="00CE2B7C"/>
    <w:rsid w:val="00CE3B42"/>
    <w:rsid w:val="00CE4618"/>
    <w:rsid w:val="00D31FF9"/>
    <w:rsid w:val="00D3763B"/>
    <w:rsid w:val="00D46ABA"/>
    <w:rsid w:val="00D53C34"/>
    <w:rsid w:val="00D56061"/>
    <w:rsid w:val="00D66B80"/>
    <w:rsid w:val="00D74B44"/>
    <w:rsid w:val="00D80D99"/>
    <w:rsid w:val="00D913BB"/>
    <w:rsid w:val="00D97398"/>
    <w:rsid w:val="00DD1F1F"/>
    <w:rsid w:val="00DD20BC"/>
    <w:rsid w:val="00DD2BF9"/>
    <w:rsid w:val="00DD5C40"/>
    <w:rsid w:val="00DE1D82"/>
    <w:rsid w:val="00DF2982"/>
    <w:rsid w:val="00E05C12"/>
    <w:rsid w:val="00E06403"/>
    <w:rsid w:val="00E11D7D"/>
    <w:rsid w:val="00E134E0"/>
    <w:rsid w:val="00E273FD"/>
    <w:rsid w:val="00E34FE7"/>
    <w:rsid w:val="00E6704B"/>
    <w:rsid w:val="00E71B1E"/>
    <w:rsid w:val="00E8197D"/>
    <w:rsid w:val="00E83F15"/>
    <w:rsid w:val="00E86A66"/>
    <w:rsid w:val="00EA2507"/>
    <w:rsid w:val="00EA3A4E"/>
    <w:rsid w:val="00EA66EF"/>
    <w:rsid w:val="00EB1A2D"/>
    <w:rsid w:val="00EB2C63"/>
    <w:rsid w:val="00EB6B4B"/>
    <w:rsid w:val="00EC2864"/>
    <w:rsid w:val="00EC43A8"/>
    <w:rsid w:val="00ED33D6"/>
    <w:rsid w:val="00ED6D02"/>
    <w:rsid w:val="00EE1DF1"/>
    <w:rsid w:val="00EE4EB0"/>
    <w:rsid w:val="00EE7601"/>
    <w:rsid w:val="00EE779F"/>
    <w:rsid w:val="00F028CA"/>
    <w:rsid w:val="00F30E8C"/>
    <w:rsid w:val="00F41966"/>
    <w:rsid w:val="00F47F55"/>
    <w:rsid w:val="00F55429"/>
    <w:rsid w:val="00F73886"/>
    <w:rsid w:val="00F87C01"/>
    <w:rsid w:val="00F96132"/>
    <w:rsid w:val="00FE1F0C"/>
    <w:rsid w:val="00FE4AB4"/>
    <w:rsid w:val="00FE661E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C7F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7C7F1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7C7F16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7C7F1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7C7F16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7C7F16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7C7F16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4349&End=1&Close=1, О подготовке проекта планировки территории, ограни-ченной ул. Сухарной, ул. Тимирязева, ул. Жуковского, Мочищенским шоссе, границей города Новосибирска и руслом реки 2-я Ельцовка, в Заельцовском районе]]></LongProp>
</LongProperties>
</file>

<file path=customXml/itemProps1.xml><?xml version="1.0" encoding="utf-8"?>
<ds:datastoreItem xmlns:ds="http://schemas.openxmlformats.org/officeDocument/2006/customXml" ds:itemID="{018B7ABE-552A-49EC-BCC9-27F6168A6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EE9A9-30FC-4E6D-B3B5-BC0A42291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7A799-E4C1-4C39-875E-76A409C1DA8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varefiev</cp:lastModifiedBy>
  <cp:revision>2</cp:revision>
  <cp:lastPrinted>2014-06-10T05:14:00Z</cp:lastPrinted>
  <dcterms:created xsi:type="dcterms:W3CDTF">2014-07-04T04:27:00Z</dcterms:created>
  <dcterms:modified xsi:type="dcterms:W3CDTF">2014-07-04T04:27:00Z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20613.0000000000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http://doc.admnsk.ru/_layouts/Eos/Transfer.ashx?Action=DispForm&amp;SiteId=704b371f-db24-47c4-89fa-f43ceee1acee&amp;WebId=c8c60b85-5bf2-4299-bb3f-066855759c9b&amp;ListId=9b15a780-32cf-4be3-963e-930c143d1a13&amp;ItemId=14349&amp;End=1&amp;Close=1, О подготовке проекта планировки </vt:lpwstr>
  </property>
  <property fmtid="{D5CDD505-2E9C-101B-9397-08002B2CF9AE}" pid="6" name="ParentRegDate">
    <vt:lpwstr>2013-08-20T18:25:59Z</vt:lpwstr>
  </property>
  <property fmtid="{D5CDD505-2E9C-101B-9397-08002B2CF9AE}" pid="7" name="ParentRegNumber">
    <vt:lpwstr>07860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Перлина Ольга Анатольевна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